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666933904"/>
        <w:docPartObj>
          <w:docPartGallery w:val="Cover Pages"/>
          <w:docPartUnique/>
        </w:docPartObj>
      </w:sdtPr>
      <w:sdtEndPr>
        <w:rPr>
          <w:b/>
          <w:bCs/>
          <w:caps/>
        </w:rPr>
      </w:sdtEndPr>
      <w:sdtContent>
        <w:p w14:paraId="6CC924D3" w14:textId="643117F0" w:rsidR="007A4330" w:rsidRDefault="007A4330">
          <w:r>
            <w:rPr>
              <w:noProof/>
            </w:rPr>
            <mc:AlternateContent>
              <mc:Choice Requires="wps">
                <w:drawing>
                  <wp:anchor distT="0" distB="0" distL="114300" distR="114300" simplePos="0" relativeHeight="251660288" behindDoc="0" locked="0" layoutInCell="1" allowOverlap="1" wp14:anchorId="49EDCC1F" wp14:editId="07F006B2">
                    <wp:simplePos x="0" y="0"/>
                    <wp:positionH relativeFrom="page">
                      <wp:posOffset>3419060</wp:posOffset>
                    </wp:positionH>
                    <wp:positionV relativeFrom="page">
                      <wp:posOffset>257644</wp:posOffset>
                    </wp:positionV>
                    <wp:extent cx="3116911" cy="3017520"/>
                    <wp:effectExtent l="0" t="0" r="0" b="0"/>
                    <wp:wrapNone/>
                    <wp:docPr id="467" name="Rectangle 467"/>
                    <wp:cNvGraphicFramePr/>
                    <a:graphic xmlns:a="http://schemas.openxmlformats.org/drawingml/2006/main">
                      <a:graphicData uri="http://schemas.microsoft.com/office/word/2010/wordprocessingShape">
                        <wps:wsp>
                          <wps:cNvSpPr/>
                          <wps:spPr>
                            <a:xfrm>
                              <a:off x="0" y="0"/>
                              <a:ext cx="3116911" cy="3017520"/>
                            </a:xfrm>
                            <a:prstGeom prst="rect">
                              <a:avLst/>
                            </a:prstGeom>
                            <a:no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E68B40" w14:textId="3432A756" w:rsidR="007A4330" w:rsidRDefault="007A4330">
                                <w:pPr>
                                  <w:spacing w:before="240"/>
                                  <w:jc w:val="center"/>
                                  <w:rPr>
                                    <w:color w:val="FFFFFF" w:themeColor="background1"/>
                                  </w:rPr>
                                </w:pPr>
                                <w:r>
                                  <w:rPr>
                                    <w:noProof/>
                                  </w:rPr>
                                  <w:drawing>
                                    <wp:inline distT="0" distB="0" distL="0" distR="0" wp14:anchorId="164A4F0F" wp14:editId="3BC7AA7F">
                                      <wp:extent cx="1840230" cy="2453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WSA V Logo_RGB_72dpi.png"/>
                                              <pic:cNvPicPr/>
                                            </pic:nvPicPr>
                                            <pic:blipFill>
                                              <a:blip r:embed="rId11">
                                                <a:extLst>
                                                  <a:ext uri="{28A0092B-C50C-407E-A947-70E740481C1C}">
                                                    <a14:useLocalDpi xmlns:a14="http://schemas.microsoft.com/office/drawing/2010/main" val="0"/>
                                                  </a:ext>
                                                </a:extLst>
                                              </a:blip>
                                              <a:stretch>
                                                <a:fillRect/>
                                              </a:stretch>
                                            </pic:blipFill>
                                            <pic:spPr>
                                              <a:xfrm>
                                                <a:off x="0" y="0"/>
                                                <a:ext cx="1840230" cy="2453640"/>
                                              </a:xfrm>
                                              <a:prstGeom prst="rect">
                                                <a:avLst/>
                                              </a:prstGeom>
                                            </pic:spPr>
                                          </pic:pic>
                                        </a:graphicData>
                                      </a:graphic>
                                    </wp:inline>
                                  </w:drawing>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30000</wp14:pctHeight>
                    </wp14:sizeRelV>
                  </wp:anchor>
                </w:drawing>
              </mc:Choice>
              <mc:Fallback xmlns:w16="http://schemas.microsoft.com/office/word/2018/wordml" xmlns:w16cex="http://schemas.microsoft.com/office/word/2018/wordml/cex">
                <w:pict>
                  <v:rect w14:anchorId="49EDCC1F" id="Rectangle 467" o:spid="_x0000_s1026" style="position:absolute;margin-left:269.2pt;margin-top:20.3pt;width:245.45pt;height:237.6pt;z-index:251660288;visibility:visible;mso-wrap-style:square;mso-width-percent:0;mso-height-percent:300;mso-wrap-distance-left:9pt;mso-wrap-distance-top:0;mso-wrap-distance-right:9pt;mso-wrap-distance-bottom:0;mso-position-horizontal:absolute;mso-position-horizontal-relative:page;mso-position-vertical:absolute;mso-position-vertical-relative:page;mso-width-percent:0;mso-height-percent:30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" filled="f" stroked="f" strokeweight="3pt">
                    <v:textbox inset="14.4pt,14.4pt,14.4pt,28.8pt">
                      <w:txbxContent>
                        <w:p w14:paraId="1EE68B40" w14:textId="3432A756" w:rsidR="007A4330" w:rsidRDefault="007A4330">
                          <w:pPr>
                            <w:spacing w:before="240"/>
                            <w:jc w:val="center"/>
                            <w:rPr>
                              <w:color w:val="FFFFFF" w:themeColor="background1"/>
                            </w:rPr>
                          </w:pPr>
                          <w:r>
                            <w:rPr>
                              <w:noProof/>
                            </w:rPr>
                            <w:drawing>
                              <wp:inline distT="0" distB="0" distL="0" distR="0" wp14:anchorId="164A4F0F" wp14:editId="3BC7AA7F">
                                <wp:extent cx="1840230" cy="2453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WSA V Logo_RGB_72dpi.png"/>
                                        <pic:cNvPicPr/>
                                      </pic:nvPicPr>
                                      <pic:blipFill>
                                        <a:blip r:embed="rId12">
                                          <a:extLst>
                                            <a:ext uri="{28A0092B-C50C-407E-A947-70E740481C1C}">
                                              <a14:useLocalDpi xmlns:a14="http://schemas.microsoft.com/office/drawing/2010/main" val="0"/>
                                            </a:ext>
                                          </a:extLst>
                                        </a:blip>
                                        <a:stretch>
                                          <a:fillRect/>
                                        </a:stretch>
                                      </pic:blipFill>
                                      <pic:spPr>
                                        <a:xfrm>
                                          <a:off x="0" y="0"/>
                                          <a:ext cx="1840230" cy="2453640"/>
                                        </a:xfrm>
                                        <a:prstGeom prst="rect">
                                          <a:avLst/>
                                        </a:prstGeom>
                                      </pic:spPr>
                                    </pic:pic>
                                  </a:graphicData>
                                </a:graphic>
                              </wp:inline>
                            </w:drawing>
                          </w:r>
                        </w:p>
                      </w:txbxContent>
                    </v:textbox>
                    <w10:wrap anchorx="page" anchory="page"/>
                  </v:rect>
                </w:pict>
              </mc:Fallback>
            </mc:AlternateContent>
          </w:r>
          <w:r>
            <w:rPr>
              <w:noProof/>
            </w:rPr>
            <mc:AlternateContent>
              <mc:Choice Requires="wps">
                <w:drawing>
                  <wp:anchor distT="0" distB="0" distL="114300" distR="114300" simplePos="0" relativeHeight="251664384" behindDoc="0" locked="0" layoutInCell="1" allowOverlap="1" wp14:anchorId="7B969FAB" wp14:editId="33D602F9">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66000</wp14:pctPosVOffset>
                        </wp:positionV>
                      </mc:Choice>
                      <mc:Fallback>
                        <wp:positionV relativeFrom="page">
                          <wp:posOffset>6638290</wp:posOffset>
                        </wp:positionV>
                      </mc:Fallback>
                    </mc:AlternateContent>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42826223" w14:textId="508DE877" w:rsidR="007A4330" w:rsidRDefault="00FE5A91">
                                <w:pPr>
                                  <w:pStyle w:val="NoSpacing"/>
                                  <w:rPr>
                                    <w:noProof/>
                                    <w:color w:val="335B74" w:themeColor="text2"/>
                                  </w:rPr>
                                </w:pPr>
                                <w:sdt>
                                  <w:sdtPr>
                                    <w:rPr>
                                      <w:noProof/>
                                      <w:color w:val="335B74"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400B2A">
                                      <w:rPr>
                                        <w:noProof/>
                                        <w:color w:val="335B74" w:themeColor="text2"/>
                                      </w:rPr>
                                      <w:t>By-law and Policy Committee</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xmlns:w16="http://schemas.microsoft.com/office/word/2018/wordml" xmlns:w16cex="http://schemas.microsoft.com/office/word/2018/wordml/cex">
                <w:pict>
                  <v:shapetype w14:anchorId="7B969FAB" id="_x0000_t202" coordsize="21600,21600" o:spt="202" path="m,l,21600r21600,l21600,xe">
                    <v:stroke joinstyle="miter"/>
                    <v:path gradientshapeok="t" o:connecttype="rect"/>
                  </v:shapetype>
                  <v:shape id="Text Box 465" o:spid="_x0000_s1027"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" filled="f" stroked="f" strokeweight=".5pt">
                    <v:textbox style="mso-fit-shape-to-text:t">
                      <w:txbxContent>
                        <w:p w14:paraId="42826223" w14:textId="508DE877" w:rsidR="007A4330" w:rsidRDefault="00EC276E">
                          <w:pPr>
                            <w:pStyle w:val="NoSpacing"/>
                            <w:rPr>
                              <w:noProof/>
                              <w:color w:val="335B74" w:themeColor="text2"/>
                            </w:rPr>
                          </w:pPr>
                          <w:sdt>
                            <w:sdtPr>
                              <w:rPr>
                                <w:noProof/>
                                <w:color w:val="335B74"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400B2A">
                                <w:rPr>
                                  <w:noProof/>
                                  <w:color w:val="335B74" w:themeColor="text2"/>
                                </w:rPr>
                                <w:t>By-law and Policy Committee</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1330A5C3" wp14:editId="761BBDA3">
                    <wp:simplePos x="0" y="0"/>
                    <wp:positionH relativeFrom="page">
                      <wp:align>center</wp:align>
                    </wp:positionH>
                    <wp:positionV relativeFrom="page">
                      <wp:align>center</wp:align>
                    </wp:positionV>
                    <wp:extent cx="7383780" cy="9555480"/>
                    <wp:effectExtent l="0" t="0" r="0" b="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rgbClr val="E0C6FF"/>
                                </a:gs>
                                <a:gs pos="100000">
                                  <a:srgbClr val="7030A0"/>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3AEC2D04" w14:textId="25586B15" w:rsidR="007A4330" w:rsidRDefault="007A4330"/>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http://schemas.microsoft.com/office/word/2018/wordml" xmlns:w16cex="http://schemas.microsoft.com/office/word/2018/wordml/cex">
                <w:pict>
                  <v:rect w14:anchorId="1330A5C3" id="Rectangle 466" o:spid="_x0000_s1028"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" fillcolor="#e0c6ff" stroked="f" strokeweight="1.25pt">
                    <v:fill color2="#7030a0" focus="100%"/>
                    <v:textbox inset="21.6pt,,21.6pt">
                      <w:txbxContent>
                        <w:p w14:paraId="3AEC2D04" w14:textId="25586B15" w:rsidR="007A4330" w:rsidRDefault="007A4330"/>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14:anchorId="58EA625E" wp14:editId="32CC851E">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xmlns:w16="http://schemas.microsoft.com/office/word/2018/wordml" xmlns:w16cex="http://schemas.microsoft.com/office/word/2018/wordml/cex">
                <w:pict>
                  <v:rect w14:anchorId="5F6F5C59" id="Rectangle 468"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" fillcolor="white [3212]" strokecolor="#65747c [1614]" strokeweight="1.25pt">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6B1BA8FC" wp14:editId="22DA6A83">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solidFill>
                              <a:srgbClr val="7030A0"/>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xmlns:w16="http://schemas.microsoft.com/office/word/2018/wordml" xmlns:w16cex="http://schemas.microsoft.com/office/word/2018/wordml/cex">
                <w:pict>
                  <v:rect w14:anchorId="5437BDE4" id="Rectangle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" fillcolor="#7030a0" stroked="f">
                    <w10:wrap anchorx="page" anchory="page"/>
                  </v:rect>
                </w:pict>
              </mc:Fallback>
            </mc:AlternateContent>
          </w:r>
        </w:p>
        <w:p w14:paraId="599F31BE" w14:textId="77777777" w:rsidR="007A4330" w:rsidRDefault="007A4330">
          <w:pPr>
            <w:rPr>
              <w:b/>
              <w:bCs/>
              <w:caps/>
            </w:rPr>
          </w:pPr>
          <w:r>
            <w:rPr>
              <w:noProof/>
            </w:rPr>
            <mc:AlternateContent>
              <mc:Choice Requires="wps">
                <w:drawing>
                  <wp:anchor distT="0" distB="0" distL="114300" distR="114300" simplePos="0" relativeHeight="251661312" behindDoc="0" locked="0" layoutInCell="1" allowOverlap="1" wp14:anchorId="6120385C" wp14:editId="1A553177">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1788795"/>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1789043"/>
                            </a:xfrm>
                            <a:prstGeom prst="rect">
                              <a:avLst/>
                            </a:prstGeom>
                            <a:noFill/>
                            <a:ln w="6350">
                              <a:noFill/>
                            </a:ln>
                            <a:effectLst/>
                          </wps:spPr>
                          <wps:txbx>
                            <w:txbxContent>
                              <w:p w14:paraId="72F8FE0F" w14:textId="62553FD0" w:rsidR="008913CB" w:rsidRPr="008913CB" w:rsidRDefault="00400B2A">
                                <w:pPr>
                                  <w:spacing w:line="240" w:lineRule="auto"/>
                                  <w:rPr>
                                    <w:rFonts w:asciiTheme="majorHAnsi" w:eastAsiaTheme="majorEastAsia" w:hAnsiTheme="majorHAnsi" w:cstheme="majorBidi"/>
                                    <w:noProof/>
                                    <w:color w:val="1F4429" w:themeColor="accent5" w:themeShade="80"/>
                                    <w:sz w:val="48"/>
                                    <w:szCs w:val="48"/>
                                  </w:rPr>
                                </w:pPr>
                                <w:r>
                                  <w:rPr>
                                    <w:rFonts w:asciiTheme="majorHAnsi" w:eastAsiaTheme="majorEastAsia" w:hAnsiTheme="majorHAnsi" w:cstheme="majorBidi"/>
                                    <w:noProof/>
                                    <w:color w:val="1F4429" w:themeColor="accent5" w:themeShade="80"/>
                                    <w:sz w:val="48"/>
                                    <w:szCs w:val="48"/>
                                  </w:rPr>
                                  <w:t>By-law Amendment Proposal</w:t>
                                </w:r>
                              </w:p>
                              <w:sdt>
                                <w:sdtPr>
                                  <w:rPr>
                                    <w:rFonts w:asciiTheme="majorHAnsi" w:eastAsiaTheme="majorEastAsia" w:hAnsiTheme="majorHAnsi" w:cstheme="majorBidi"/>
                                    <w:noProof/>
                                    <w:color w:val="7030A0"/>
                                    <w:sz w:val="40"/>
                                    <w:szCs w:val="40"/>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14:paraId="5131F2AE" w14:textId="084F43B9" w:rsidR="007A4330" w:rsidRPr="007A4330" w:rsidRDefault="00400B2A">
                                    <w:pPr>
                                      <w:rPr>
                                        <w:rFonts w:asciiTheme="majorHAnsi" w:eastAsiaTheme="majorEastAsia" w:hAnsiTheme="majorHAnsi" w:cstheme="majorBidi"/>
                                        <w:noProof/>
                                        <w:color w:val="002060"/>
                                        <w:sz w:val="32"/>
                                        <w:szCs w:val="40"/>
                                      </w:rPr>
                                    </w:pPr>
                                    <w:r>
                                      <w:rPr>
                                        <w:rFonts w:asciiTheme="majorHAnsi" w:eastAsiaTheme="majorEastAsia" w:hAnsiTheme="majorHAnsi" w:cstheme="majorBidi"/>
                                        <w:noProof/>
                                        <w:color w:val="7030A0"/>
                                        <w:sz w:val="40"/>
                                        <w:szCs w:val="40"/>
                                      </w:rPr>
                                      <w:t>Oct 29, 2020</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36000</wp14:pctWidth>
                    </wp14:sizeRelH>
                    <wp14:sizeRelV relativeFrom="page">
                      <wp14:pctHeight>0</wp14:pctHeight>
                    </wp14:sizeRelV>
                  </wp:anchor>
                </w:drawing>
              </mc:Choice>
              <mc:Fallback xmlns:w16="http://schemas.microsoft.com/office/word/2018/wordml" xmlns:w16cex="http://schemas.microsoft.com/office/word/2018/wordml/cex">
                <w:pict>
                  <v:shape w14:anchorId="6120385C" id="Text Box 470" o:spid="_x0000_s1029" type="#_x0000_t202" style="position:absolute;margin-left:0;margin-top:0;width:220.3pt;height:140.85pt;z-index:251661312;visibility:visible;mso-wrap-style:square;mso-width-percent:360;mso-height-percent:0;mso-left-percent:455;mso-top-percent:350;mso-wrap-distance-left:9pt;mso-wrap-distance-top:0;mso-wrap-distance-right:9pt;mso-wrap-distance-bottom:0;mso-position-horizontal-relative:page;mso-position-vertical-relative:page;mso-width-percent:360;mso-height-percent:0;mso-left-percent:455;mso-top-percent:35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" filled="f" stroked="f" strokeweight=".5pt">
                    <v:textbox>
                      <w:txbxContent>
                        <w:p w14:paraId="72F8FE0F" w14:textId="62553FD0" w:rsidR="008913CB" w:rsidRPr="008913CB" w:rsidRDefault="00400B2A">
                          <w:pPr>
                            <w:spacing w:line="240" w:lineRule="auto"/>
                            <w:rPr>
                              <w:rFonts w:asciiTheme="majorHAnsi" w:eastAsiaTheme="majorEastAsia" w:hAnsiTheme="majorHAnsi" w:cstheme="majorBidi"/>
                              <w:noProof/>
                              <w:color w:val="1F4429" w:themeColor="accent5" w:themeShade="80"/>
                              <w:sz w:val="48"/>
                              <w:szCs w:val="48"/>
                            </w:rPr>
                          </w:pPr>
                          <w:r>
                            <w:rPr>
                              <w:rFonts w:asciiTheme="majorHAnsi" w:eastAsiaTheme="majorEastAsia" w:hAnsiTheme="majorHAnsi" w:cstheme="majorBidi"/>
                              <w:noProof/>
                              <w:color w:val="1F4429" w:themeColor="accent5" w:themeShade="80"/>
                              <w:sz w:val="48"/>
                              <w:szCs w:val="48"/>
                            </w:rPr>
                            <w:t>By-law Amendment Proposal</w:t>
                          </w:r>
                        </w:p>
                        <w:sdt>
                          <w:sdtPr>
                            <w:rPr>
                              <w:rFonts w:asciiTheme="majorHAnsi" w:eastAsiaTheme="majorEastAsia" w:hAnsiTheme="majorHAnsi" w:cstheme="majorBidi"/>
                              <w:noProof/>
                              <w:color w:val="7030A0"/>
                              <w:sz w:val="40"/>
                              <w:szCs w:val="40"/>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14:paraId="5131F2AE" w14:textId="084F43B9" w:rsidR="007A4330" w:rsidRPr="007A4330" w:rsidRDefault="00400B2A">
                              <w:pPr>
                                <w:rPr>
                                  <w:rFonts w:asciiTheme="majorHAnsi" w:eastAsiaTheme="majorEastAsia" w:hAnsiTheme="majorHAnsi" w:cstheme="majorBidi"/>
                                  <w:noProof/>
                                  <w:color w:val="002060"/>
                                  <w:sz w:val="32"/>
                                  <w:szCs w:val="40"/>
                                </w:rPr>
                              </w:pPr>
                              <w:r>
                                <w:rPr>
                                  <w:rFonts w:asciiTheme="majorHAnsi" w:eastAsiaTheme="majorEastAsia" w:hAnsiTheme="majorHAnsi" w:cstheme="majorBidi"/>
                                  <w:noProof/>
                                  <w:color w:val="7030A0"/>
                                  <w:sz w:val="40"/>
                                  <w:szCs w:val="40"/>
                                </w:rPr>
                                <w:t>Oct 29, 2020</w:t>
                              </w:r>
                            </w:p>
                          </w:sdtContent>
                        </w:sdt>
                      </w:txbxContent>
                    </v:textbox>
                    <w10:wrap type="square" anchorx="page" anchory="page"/>
                  </v:shape>
                </w:pict>
              </mc:Fallback>
            </mc:AlternateContent>
          </w:r>
        </w:p>
        <w:p w14:paraId="1421BDF0" w14:textId="77777777" w:rsidR="007A4330" w:rsidRDefault="007A4330">
          <w:pPr>
            <w:rPr>
              <w:rFonts w:asciiTheme="majorHAnsi" w:eastAsiaTheme="majorEastAsia" w:hAnsiTheme="majorHAnsi" w:cstheme="majorBidi"/>
              <w:noProof/>
              <w:color w:val="27CED7" w:themeColor="accent3"/>
              <w:sz w:val="32"/>
              <w:szCs w:val="32"/>
            </w:rPr>
          </w:pPr>
        </w:p>
        <w:p w14:paraId="6EC5F60C" w14:textId="77777777" w:rsidR="007A4330" w:rsidRDefault="007A4330">
          <w:pPr>
            <w:rPr>
              <w:rFonts w:asciiTheme="majorHAnsi" w:eastAsiaTheme="majorEastAsia" w:hAnsiTheme="majorHAnsi" w:cstheme="majorBidi"/>
              <w:noProof/>
              <w:color w:val="27CED7" w:themeColor="accent3"/>
              <w:sz w:val="32"/>
              <w:szCs w:val="32"/>
            </w:rPr>
          </w:pPr>
        </w:p>
        <w:p w14:paraId="4BD6A80F" w14:textId="77777777" w:rsidR="007A4330" w:rsidRDefault="007A4330">
          <w:pPr>
            <w:rPr>
              <w:rFonts w:asciiTheme="majorHAnsi" w:eastAsiaTheme="majorEastAsia" w:hAnsiTheme="majorHAnsi" w:cstheme="majorBidi"/>
              <w:noProof/>
              <w:color w:val="27CED7" w:themeColor="accent3"/>
              <w:sz w:val="32"/>
              <w:szCs w:val="32"/>
            </w:rPr>
          </w:pPr>
        </w:p>
        <w:p w14:paraId="0BD5FA4F" w14:textId="77777777" w:rsidR="007A4330" w:rsidRDefault="007A4330">
          <w:pPr>
            <w:rPr>
              <w:rFonts w:asciiTheme="majorHAnsi" w:eastAsiaTheme="majorEastAsia" w:hAnsiTheme="majorHAnsi" w:cstheme="majorBidi"/>
              <w:noProof/>
              <w:color w:val="27CED7" w:themeColor="accent3"/>
              <w:sz w:val="32"/>
              <w:szCs w:val="32"/>
            </w:rPr>
          </w:pPr>
        </w:p>
        <w:p w14:paraId="5FFEF3AF" w14:textId="77777777" w:rsidR="007A4330" w:rsidRDefault="007A4330">
          <w:pPr>
            <w:rPr>
              <w:rFonts w:asciiTheme="majorHAnsi" w:eastAsiaTheme="majorEastAsia" w:hAnsiTheme="majorHAnsi" w:cstheme="majorBidi"/>
              <w:noProof/>
              <w:color w:val="27CED7" w:themeColor="accent3"/>
              <w:sz w:val="32"/>
              <w:szCs w:val="32"/>
            </w:rPr>
          </w:pPr>
        </w:p>
        <w:p w14:paraId="2E6BDB60" w14:textId="77777777" w:rsidR="007A4330" w:rsidRDefault="007A4330">
          <w:pPr>
            <w:rPr>
              <w:rFonts w:asciiTheme="majorHAnsi" w:eastAsiaTheme="majorEastAsia" w:hAnsiTheme="majorHAnsi" w:cstheme="majorBidi"/>
              <w:noProof/>
              <w:color w:val="27CED7" w:themeColor="accent3"/>
              <w:sz w:val="32"/>
              <w:szCs w:val="32"/>
            </w:rPr>
          </w:pPr>
        </w:p>
        <w:p w14:paraId="740E82C9" w14:textId="77777777" w:rsidR="007A4330" w:rsidRDefault="007A4330">
          <w:pPr>
            <w:rPr>
              <w:rFonts w:asciiTheme="majorHAnsi" w:eastAsiaTheme="majorEastAsia" w:hAnsiTheme="majorHAnsi" w:cstheme="majorBidi"/>
              <w:noProof/>
              <w:color w:val="27CED7" w:themeColor="accent3"/>
              <w:sz w:val="32"/>
              <w:szCs w:val="32"/>
            </w:rPr>
          </w:pPr>
        </w:p>
        <w:p w14:paraId="2F67E31E" w14:textId="77777777" w:rsidR="007A4330" w:rsidRDefault="007A4330">
          <w:pPr>
            <w:rPr>
              <w:rFonts w:asciiTheme="majorHAnsi" w:eastAsiaTheme="majorEastAsia" w:hAnsiTheme="majorHAnsi" w:cstheme="majorBidi"/>
              <w:noProof/>
              <w:color w:val="27CED7" w:themeColor="accent3"/>
              <w:sz w:val="32"/>
              <w:szCs w:val="32"/>
            </w:rPr>
          </w:pPr>
        </w:p>
        <w:p w14:paraId="485B7D9D" w14:textId="77777777" w:rsidR="007A4330" w:rsidRDefault="007A4330">
          <w:pPr>
            <w:rPr>
              <w:rFonts w:asciiTheme="majorHAnsi" w:eastAsiaTheme="majorEastAsia" w:hAnsiTheme="majorHAnsi" w:cstheme="majorBidi"/>
              <w:noProof/>
              <w:color w:val="27CED7" w:themeColor="accent3"/>
              <w:sz w:val="32"/>
              <w:szCs w:val="32"/>
            </w:rPr>
          </w:pPr>
        </w:p>
        <w:p w14:paraId="7A873645" w14:textId="77777777" w:rsidR="007A4330" w:rsidRDefault="007A4330">
          <w:pPr>
            <w:rPr>
              <w:rFonts w:asciiTheme="majorHAnsi" w:eastAsiaTheme="majorEastAsia" w:hAnsiTheme="majorHAnsi" w:cstheme="majorBidi"/>
              <w:noProof/>
              <w:color w:val="27CED7" w:themeColor="accent3"/>
              <w:sz w:val="32"/>
              <w:szCs w:val="32"/>
            </w:rPr>
          </w:pPr>
        </w:p>
        <w:p w14:paraId="3963B6BF" w14:textId="77777777" w:rsidR="007A4330" w:rsidRDefault="007A4330">
          <w:pPr>
            <w:rPr>
              <w:rFonts w:asciiTheme="majorHAnsi" w:eastAsiaTheme="majorEastAsia" w:hAnsiTheme="majorHAnsi" w:cstheme="majorBidi"/>
              <w:noProof/>
              <w:color w:val="27CED7" w:themeColor="accent3"/>
              <w:sz w:val="32"/>
              <w:szCs w:val="32"/>
            </w:rPr>
          </w:pPr>
        </w:p>
        <w:p w14:paraId="17430391" w14:textId="77777777" w:rsidR="007A4330" w:rsidRDefault="007A4330">
          <w:pPr>
            <w:rPr>
              <w:rFonts w:asciiTheme="majorHAnsi" w:eastAsiaTheme="majorEastAsia" w:hAnsiTheme="majorHAnsi" w:cstheme="majorBidi"/>
              <w:noProof/>
              <w:color w:val="27CED7" w:themeColor="accent3"/>
              <w:sz w:val="32"/>
              <w:szCs w:val="32"/>
            </w:rPr>
          </w:pPr>
        </w:p>
        <w:p w14:paraId="0BB7669D" w14:textId="77777777" w:rsidR="007A4330" w:rsidRDefault="007A4330">
          <w:pPr>
            <w:rPr>
              <w:rFonts w:asciiTheme="majorHAnsi" w:eastAsiaTheme="majorEastAsia" w:hAnsiTheme="majorHAnsi" w:cstheme="majorBidi"/>
              <w:noProof/>
              <w:color w:val="27CED7" w:themeColor="accent3"/>
              <w:sz w:val="32"/>
              <w:szCs w:val="32"/>
            </w:rPr>
          </w:pPr>
        </w:p>
        <w:p w14:paraId="09D6D66A" w14:textId="77777777" w:rsidR="007A4330" w:rsidRDefault="007A4330">
          <w:pPr>
            <w:rPr>
              <w:rFonts w:asciiTheme="majorHAnsi" w:eastAsiaTheme="majorEastAsia" w:hAnsiTheme="majorHAnsi" w:cstheme="majorBidi"/>
              <w:noProof/>
              <w:color w:val="27CED7" w:themeColor="accent3"/>
              <w:sz w:val="32"/>
              <w:szCs w:val="32"/>
            </w:rPr>
          </w:pPr>
        </w:p>
        <w:p w14:paraId="347C93D8" w14:textId="77777777" w:rsidR="007A4330" w:rsidRDefault="007A4330">
          <w:pPr>
            <w:rPr>
              <w:rFonts w:asciiTheme="majorHAnsi" w:eastAsiaTheme="majorEastAsia" w:hAnsiTheme="majorHAnsi" w:cstheme="majorBidi"/>
              <w:noProof/>
              <w:color w:val="27CED7" w:themeColor="accent3"/>
              <w:sz w:val="32"/>
              <w:szCs w:val="32"/>
            </w:rPr>
          </w:pPr>
        </w:p>
        <w:p w14:paraId="07CCCDBF" w14:textId="77777777" w:rsidR="007A4330" w:rsidRDefault="007A4330">
          <w:pPr>
            <w:rPr>
              <w:rFonts w:asciiTheme="majorHAnsi" w:eastAsiaTheme="majorEastAsia" w:hAnsiTheme="majorHAnsi" w:cstheme="majorBidi"/>
              <w:noProof/>
              <w:color w:val="27CED7" w:themeColor="accent3"/>
              <w:sz w:val="32"/>
              <w:szCs w:val="32"/>
            </w:rPr>
          </w:pPr>
        </w:p>
        <w:p w14:paraId="6367092A" w14:textId="77777777" w:rsidR="007A4330" w:rsidRDefault="007A4330">
          <w:pPr>
            <w:rPr>
              <w:rFonts w:asciiTheme="majorHAnsi" w:eastAsiaTheme="majorEastAsia" w:hAnsiTheme="majorHAnsi" w:cstheme="majorBidi"/>
              <w:noProof/>
              <w:color w:val="27CED7" w:themeColor="accent3"/>
              <w:sz w:val="32"/>
              <w:szCs w:val="32"/>
            </w:rPr>
          </w:pPr>
        </w:p>
        <w:p w14:paraId="2BA17C80" w14:textId="77777777" w:rsidR="007A4330" w:rsidRDefault="007A4330" w:rsidP="007A4330">
          <w:pPr>
            <w:rPr>
              <w:b/>
              <w:bCs/>
              <w:caps/>
            </w:rPr>
          </w:pPr>
        </w:p>
        <w:p w14:paraId="3115CF63" w14:textId="77777777" w:rsidR="007A4330" w:rsidRDefault="007A4330" w:rsidP="007A4330">
          <w:pPr>
            <w:rPr>
              <w:b/>
              <w:bCs/>
              <w:caps/>
            </w:rPr>
          </w:pPr>
        </w:p>
        <w:p w14:paraId="24E1CD9D" w14:textId="77777777" w:rsidR="007A4330" w:rsidRDefault="007A4330" w:rsidP="007A4330">
          <w:pPr>
            <w:rPr>
              <w:b/>
              <w:bCs/>
              <w:caps/>
            </w:rPr>
          </w:pPr>
        </w:p>
        <w:p w14:paraId="5A347811" w14:textId="29EEF759" w:rsidR="007A4330" w:rsidRDefault="007A4330" w:rsidP="007A4330">
          <w:pPr>
            <w:rPr>
              <w:b/>
              <w:bCs/>
              <w:caps/>
            </w:rPr>
          </w:pPr>
        </w:p>
        <w:p w14:paraId="39022CD8" w14:textId="1758360A" w:rsidR="007A4330" w:rsidRPr="007A4330" w:rsidRDefault="007A4330" w:rsidP="007A4330">
          <w:pPr>
            <w:pStyle w:val="Title"/>
            <w:spacing w:after="120" w:line="240" w:lineRule="auto"/>
            <w:rPr>
              <w:rStyle w:val="SubtleReference"/>
              <w:b w:val="0"/>
              <w:bCs w:val="0"/>
              <w:sz w:val="44"/>
              <w:szCs w:val="44"/>
            </w:rPr>
          </w:pPr>
          <w:r>
            <w:rPr>
              <w:b/>
              <w:bCs/>
              <w:color w:val="auto"/>
              <w:spacing w:val="0"/>
              <w:kern w:val="0"/>
              <w:sz w:val="20"/>
              <w:szCs w:val="20"/>
            </w:rPr>
            <w:lastRenderedPageBreak/>
            <w:br/>
          </w:r>
          <w:r w:rsidR="00400B2A">
            <w:rPr>
              <w:color w:val="7030A0"/>
              <w:sz w:val="44"/>
              <w:szCs w:val="44"/>
            </w:rPr>
            <w:t>SEnator Election/Appointment</w:t>
          </w:r>
        </w:p>
        <w:p w14:paraId="78CED6C0" w14:textId="4FF336D9" w:rsidR="00EC385C" w:rsidRDefault="00400B2A" w:rsidP="00EC385C">
          <w:pPr>
            <w:spacing w:before="40" w:after="40" w:line="240" w:lineRule="auto"/>
            <w:rPr>
              <w:sz w:val="24"/>
              <w:szCs w:val="24"/>
            </w:rPr>
          </w:pPr>
          <w:r>
            <w:rPr>
              <w:sz w:val="24"/>
              <w:szCs w:val="24"/>
            </w:rPr>
            <w:t>The following by-law amendment</w:t>
          </w:r>
          <w:r w:rsidR="00C5175C">
            <w:rPr>
              <w:sz w:val="24"/>
              <w:szCs w:val="24"/>
            </w:rPr>
            <w:t xml:space="preserve"> proposal is designed to meet the criteria established by motion at the Oct 23 meeting of the By-law and Policy Committee:</w:t>
          </w:r>
        </w:p>
        <w:p w14:paraId="6A72A262" w14:textId="4ACC66B3" w:rsidR="00C5175C" w:rsidRDefault="00C5175C" w:rsidP="00EC385C">
          <w:pPr>
            <w:spacing w:before="40" w:after="40" w:line="240" w:lineRule="auto"/>
            <w:rPr>
              <w:sz w:val="24"/>
              <w:szCs w:val="24"/>
            </w:rPr>
          </w:pPr>
        </w:p>
        <w:p w14:paraId="51D3100E" w14:textId="77777777" w:rsidR="00C5175C" w:rsidRPr="00C5175C" w:rsidRDefault="00C5175C" w:rsidP="00C5175C">
          <w:pPr>
            <w:spacing w:before="40" w:after="40" w:line="240" w:lineRule="auto"/>
            <w:rPr>
              <w:sz w:val="24"/>
              <w:szCs w:val="24"/>
            </w:rPr>
          </w:pPr>
          <w:r w:rsidRPr="00C5175C">
            <w:rPr>
              <w:sz w:val="24"/>
              <w:szCs w:val="24"/>
            </w:rPr>
            <w:t>BE IT RESOLVED THAT the by-laws are amended to change the Senator election and appointment protocols so that:</w:t>
          </w:r>
        </w:p>
        <w:p w14:paraId="291BC16E" w14:textId="554A1AA1" w:rsidR="00C5175C" w:rsidRPr="00C5175C" w:rsidRDefault="00C5175C" w:rsidP="00C5175C">
          <w:pPr>
            <w:pStyle w:val="ListParagraph"/>
            <w:numPr>
              <w:ilvl w:val="0"/>
              <w:numId w:val="3"/>
            </w:numPr>
            <w:spacing w:before="40" w:after="40" w:line="240" w:lineRule="auto"/>
            <w:rPr>
              <w:sz w:val="24"/>
              <w:szCs w:val="24"/>
            </w:rPr>
          </w:pPr>
          <w:r w:rsidRPr="00C5175C">
            <w:rPr>
              <w:sz w:val="24"/>
              <w:szCs w:val="24"/>
            </w:rPr>
            <w:t>Senate seats are open in both the General Election and By-Election;</w:t>
          </w:r>
        </w:p>
        <w:p w14:paraId="28D8525C" w14:textId="61DFEECC" w:rsidR="00C5175C" w:rsidRPr="00C5175C" w:rsidRDefault="00C5175C" w:rsidP="00C5175C">
          <w:pPr>
            <w:pStyle w:val="ListParagraph"/>
            <w:numPr>
              <w:ilvl w:val="0"/>
              <w:numId w:val="3"/>
            </w:numPr>
            <w:spacing w:before="40" w:after="40" w:line="240" w:lineRule="auto"/>
            <w:rPr>
              <w:sz w:val="24"/>
              <w:szCs w:val="24"/>
            </w:rPr>
          </w:pPr>
          <w:r w:rsidRPr="00C5175C">
            <w:rPr>
              <w:sz w:val="24"/>
              <w:szCs w:val="24"/>
            </w:rPr>
            <w:t>The number of available Senate seats is contingent on the University of Winnipeg Act;</w:t>
          </w:r>
        </w:p>
        <w:p w14:paraId="0DDC4C25" w14:textId="541AED94" w:rsidR="00C5175C" w:rsidRPr="00C5175C" w:rsidRDefault="00C5175C" w:rsidP="00C5175C">
          <w:pPr>
            <w:pStyle w:val="ListParagraph"/>
            <w:numPr>
              <w:ilvl w:val="0"/>
              <w:numId w:val="3"/>
            </w:numPr>
            <w:spacing w:before="40" w:after="40" w:line="240" w:lineRule="auto"/>
            <w:rPr>
              <w:sz w:val="24"/>
              <w:szCs w:val="24"/>
            </w:rPr>
          </w:pPr>
          <w:r w:rsidRPr="00C5175C">
            <w:rPr>
              <w:sz w:val="24"/>
              <w:szCs w:val="24"/>
            </w:rPr>
            <w:t>There is no deadline to appoint Senators to vacant seats;</w:t>
          </w:r>
        </w:p>
        <w:p w14:paraId="5761EE2C" w14:textId="04CF3DDE" w:rsidR="00C5175C" w:rsidRPr="00C5175C" w:rsidRDefault="00C5175C" w:rsidP="00C5175C">
          <w:pPr>
            <w:pStyle w:val="ListParagraph"/>
            <w:numPr>
              <w:ilvl w:val="0"/>
              <w:numId w:val="3"/>
            </w:numPr>
            <w:spacing w:before="40" w:after="40" w:line="240" w:lineRule="auto"/>
            <w:rPr>
              <w:sz w:val="24"/>
              <w:szCs w:val="24"/>
            </w:rPr>
          </w:pPr>
          <w:r w:rsidRPr="00C5175C">
            <w:rPr>
              <w:sz w:val="24"/>
              <w:szCs w:val="24"/>
            </w:rPr>
            <w:t>One Senate seat is reserved for the PACE Director and one Senate seat is reserved for a graduate student;</w:t>
          </w:r>
        </w:p>
        <w:p w14:paraId="62FAF9CE" w14:textId="0C72B0BB" w:rsidR="00C5175C" w:rsidRPr="00C5175C" w:rsidRDefault="00C5175C" w:rsidP="00C5175C">
          <w:pPr>
            <w:pStyle w:val="ListParagraph"/>
            <w:numPr>
              <w:ilvl w:val="0"/>
              <w:numId w:val="3"/>
            </w:numPr>
            <w:spacing w:before="40" w:after="40" w:line="240" w:lineRule="auto"/>
            <w:rPr>
              <w:sz w:val="24"/>
              <w:szCs w:val="24"/>
            </w:rPr>
          </w:pPr>
          <w:r w:rsidRPr="00C5175C">
            <w:rPr>
              <w:sz w:val="24"/>
              <w:szCs w:val="24"/>
            </w:rPr>
            <w:t>The development of a Student Senate Caucus shall be discused at a future By-law and Policy Committee meeting.</w:t>
          </w:r>
        </w:p>
        <w:p w14:paraId="1E8CC223" w14:textId="6C3D8393" w:rsidR="00C5175C" w:rsidRPr="00320183" w:rsidRDefault="00C5175C" w:rsidP="00C5175C">
          <w:pPr>
            <w:spacing w:before="40" w:after="40" w:line="240" w:lineRule="auto"/>
            <w:rPr>
              <w:sz w:val="24"/>
              <w:szCs w:val="24"/>
            </w:rPr>
          </w:pPr>
        </w:p>
        <w:p w14:paraId="2F670C8B" w14:textId="28D7C913" w:rsidR="007A4330" w:rsidRPr="007A4330" w:rsidRDefault="00C5175C" w:rsidP="007A4330">
          <w:pPr>
            <w:pStyle w:val="Title"/>
            <w:spacing w:before="120" w:after="120" w:line="240" w:lineRule="auto"/>
            <w:rPr>
              <w:rStyle w:val="SubtleReference"/>
              <w:b w:val="0"/>
              <w:bCs w:val="0"/>
              <w:sz w:val="44"/>
              <w:szCs w:val="44"/>
            </w:rPr>
          </w:pPr>
          <w:r>
            <w:rPr>
              <w:color w:val="7030A0"/>
              <w:sz w:val="44"/>
              <w:szCs w:val="44"/>
            </w:rPr>
            <w:t>By-law Amendment Proposal</w:t>
          </w:r>
        </w:p>
        <w:p w14:paraId="2FD001FE" w14:textId="0D1330BB" w:rsidR="00C5175C" w:rsidRDefault="00C5175C" w:rsidP="00C5175C">
          <w:pPr>
            <w:spacing w:before="0" w:after="0" w:line="240" w:lineRule="auto"/>
            <w:contextualSpacing/>
            <w:rPr>
              <w:rFonts w:ascii="Tw Cen MT" w:hAnsi="Tw Cen MT"/>
              <w:sz w:val="24"/>
              <w:szCs w:val="24"/>
            </w:rPr>
          </w:pPr>
          <w:r w:rsidRPr="00C5175C">
            <w:rPr>
              <w:rFonts w:ascii="Tw Cen MT" w:hAnsi="Tw Cen MT"/>
              <w:b/>
              <w:bCs/>
              <w:color w:val="7030A0"/>
              <w:sz w:val="24"/>
              <w:szCs w:val="24"/>
            </w:rPr>
            <w:t>BE IT RESOLVED THAT</w:t>
          </w:r>
          <w:r w:rsidRPr="00C5175C">
            <w:rPr>
              <w:rFonts w:ascii="Tw Cen MT" w:hAnsi="Tw Cen MT"/>
              <w:color w:val="7030A0"/>
              <w:sz w:val="24"/>
              <w:szCs w:val="24"/>
            </w:rPr>
            <w:t xml:space="preserve"> </w:t>
          </w:r>
          <w:r>
            <w:rPr>
              <w:rFonts w:ascii="Tw Cen MT" w:hAnsi="Tw Cen MT"/>
              <w:sz w:val="24"/>
              <w:szCs w:val="24"/>
            </w:rPr>
            <w:t>the following by-law amendments are adopted:</w:t>
          </w:r>
        </w:p>
        <w:p w14:paraId="6596527D" w14:textId="77777777" w:rsidR="00C5175C" w:rsidRDefault="00C5175C" w:rsidP="00C5175C">
          <w:pPr>
            <w:spacing w:before="0" w:after="0" w:line="240" w:lineRule="auto"/>
            <w:contextualSpacing/>
            <w:rPr>
              <w:rFonts w:ascii="Tw Cen MT" w:hAnsi="Tw Cen MT"/>
              <w:sz w:val="24"/>
              <w:szCs w:val="24"/>
            </w:rPr>
          </w:pPr>
        </w:p>
        <w:p w14:paraId="7127827A" w14:textId="59E948AF" w:rsidR="00C5175C" w:rsidRPr="00C5175C" w:rsidRDefault="00C5175C" w:rsidP="00C5175C">
          <w:pPr>
            <w:spacing w:before="0" w:after="0" w:line="240" w:lineRule="auto"/>
            <w:contextualSpacing/>
            <w:rPr>
              <w:rFonts w:ascii="Tw Cen MT" w:hAnsi="Tw Cen MT"/>
              <w:sz w:val="24"/>
              <w:szCs w:val="24"/>
            </w:rPr>
          </w:pPr>
          <w:r w:rsidRPr="00C5175C">
            <w:rPr>
              <w:rFonts w:ascii="Tw Cen MT" w:hAnsi="Tw Cen MT"/>
              <w:sz w:val="24"/>
              <w:szCs w:val="24"/>
            </w:rPr>
            <w:t>4.1.iii</w:t>
          </w:r>
        </w:p>
        <w:p w14:paraId="13C5824D" w14:textId="77777777" w:rsidR="00C5175C" w:rsidRPr="00C5175C" w:rsidRDefault="00C5175C" w:rsidP="00C5175C">
          <w:pPr>
            <w:spacing w:before="0" w:after="0" w:line="240" w:lineRule="auto"/>
            <w:contextualSpacing/>
            <w:rPr>
              <w:rFonts w:ascii="Tw Cen MT" w:hAnsi="Tw Cen MT"/>
              <w:sz w:val="24"/>
              <w:szCs w:val="24"/>
            </w:rPr>
          </w:pPr>
          <w:r w:rsidRPr="00C5175C">
            <w:rPr>
              <w:rFonts w:ascii="Tw Cen MT" w:hAnsi="Tw Cen MT"/>
              <w:sz w:val="24"/>
              <w:szCs w:val="24"/>
            </w:rPr>
            <w:t xml:space="preserve">The UWSA will hold representation on the University of Winnipeg Board of Regents (UWSA President plus three [3] additional seats) and the University of Winnipeg Senate (UWSA President plus one [1] student representative for every three [3] academic staff representatives under clause 17(1)n of the University of Winnipeg Act, but not fewer than six [6]). These UWSA representatives shall be elected </w:t>
          </w:r>
          <w:r w:rsidRPr="00C5175C">
            <w:rPr>
              <w:rFonts w:ascii="Tw Cen MT" w:hAnsi="Tw Cen MT"/>
              <w:strike/>
              <w:color w:val="C00000"/>
              <w:sz w:val="24"/>
              <w:szCs w:val="24"/>
            </w:rPr>
            <w:t>as per By-Law 5.03</w:t>
          </w:r>
          <w:r w:rsidRPr="00C5175C">
            <w:rPr>
              <w:rFonts w:ascii="Tw Cen MT" w:hAnsi="Tw Cen MT"/>
              <w:sz w:val="24"/>
              <w:szCs w:val="24"/>
            </w:rPr>
            <w:t xml:space="preserve"> </w:t>
          </w:r>
          <w:r w:rsidRPr="00C5175C">
            <w:rPr>
              <w:rFonts w:ascii="Tw Cen MT" w:hAnsi="Tw Cen MT"/>
              <w:color w:val="7030A0"/>
              <w:sz w:val="24"/>
              <w:szCs w:val="24"/>
            </w:rPr>
            <w:t>in accordance with these by-laws.</w:t>
          </w:r>
        </w:p>
        <w:p w14:paraId="3A8966DE" w14:textId="77777777" w:rsidR="00C5175C" w:rsidRPr="00C5175C" w:rsidRDefault="00C5175C" w:rsidP="00C5175C">
          <w:pPr>
            <w:spacing w:before="0" w:after="0" w:line="240" w:lineRule="auto"/>
            <w:contextualSpacing/>
            <w:rPr>
              <w:rFonts w:ascii="Tw Cen MT" w:hAnsi="Tw Cen MT"/>
              <w:sz w:val="24"/>
              <w:szCs w:val="24"/>
            </w:rPr>
          </w:pPr>
        </w:p>
        <w:p w14:paraId="443C35A1" w14:textId="77777777" w:rsidR="00C5175C" w:rsidRPr="00C5175C" w:rsidRDefault="00C5175C" w:rsidP="00C5175C">
          <w:pPr>
            <w:spacing w:before="0" w:after="0" w:line="240" w:lineRule="auto"/>
            <w:contextualSpacing/>
            <w:rPr>
              <w:rFonts w:ascii="Tw Cen MT" w:hAnsi="Tw Cen MT"/>
              <w:sz w:val="24"/>
              <w:szCs w:val="24"/>
            </w:rPr>
          </w:pPr>
          <w:r w:rsidRPr="00C5175C">
            <w:rPr>
              <w:rFonts w:ascii="Tw Cen MT" w:hAnsi="Tw Cen MT"/>
              <w:sz w:val="24"/>
              <w:szCs w:val="24"/>
            </w:rPr>
            <w:t>4.3.vi</w:t>
          </w:r>
        </w:p>
        <w:p w14:paraId="54E2394E" w14:textId="77777777" w:rsidR="00C5175C" w:rsidRPr="00C5175C" w:rsidRDefault="00C5175C" w:rsidP="00C5175C">
          <w:pPr>
            <w:spacing w:before="0" w:after="0" w:line="240" w:lineRule="auto"/>
            <w:contextualSpacing/>
            <w:rPr>
              <w:rFonts w:ascii="Tw Cen MT" w:hAnsi="Tw Cen MT"/>
              <w:sz w:val="24"/>
              <w:szCs w:val="24"/>
            </w:rPr>
          </w:pPr>
          <w:r w:rsidRPr="00C5175C">
            <w:rPr>
              <w:rFonts w:ascii="Tw Cen MT" w:hAnsi="Tw Cen MT"/>
              <w:sz w:val="24"/>
              <w:szCs w:val="24"/>
            </w:rPr>
            <w:t>If, after the UWSA General Election, there are vacancies within the required number of student representatives outlined by the University of Winnipeg Act for the University of Winnipeg Board of Regents and/or the University of Winnipeg Senate, the UWSA Board of Directors shall be permitted to appoint students to fill those vacancies.</w:t>
          </w:r>
          <w:r w:rsidRPr="00C5175C">
            <w:rPr>
              <w:rFonts w:ascii="Tw Cen MT" w:hAnsi="Tw Cen MT"/>
              <w:color w:val="C00000"/>
              <w:sz w:val="24"/>
              <w:szCs w:val="24"/>
            </w:rPr>
            <w:t xml:space="preserve"> </w:t>
          </w:r>
          <w:r w:rsidRPr="00C5175C">
            <w:rPr>
              <w:rFonts w:ascii="Tw Cen MT" w:hAnsi="Tw Cen MT"/>
              <w:strike/>
              <w:color w:val="C00000"/>
              <w:sz w:val="24"/>
              <w:szCs w:val="24"/>
            </w:rPr>
            <w:t>These appointments must be made by July 1 of each year.</w:t>
          </w:r>
        </w:p>
        <w:p w14:paraId="1AAD834D" w14:textId="77777777" w:rsidR="00C5175C" w:rsidRPr="00C5175C" w:rsidRDefault="00C5175C" w:rsidP="00C5175C">
          <w:pPr>
            <w:spacing w:before="0" w:after="0" w:line="240" w:lineRule="auto"/>
            <w:contextualSpacing/>
            <w:rPr>
              <w:rFonts w:ascii="Tw Cen MT" w:hAnsi="Tw Cen MT"/>
              <w:sz w:val="24"/>
              <w:szCs w:val="24"/>
            </w:rPr>
          </w:pPr>
        </w:p>
        <w:p w14:paraId="0D92CF48" w14:textId="77777777" w:rsidR="00C5175C" w:rsidRPr="00C5175C" w:rsidRDefault="00C5175C" w:rsidP="00C5175C">
          <w:pPr>
            <w:spacing w:before="0" w:after="0" w:line="240" w:lineRule="auto"/>
            <w:contextualSpacing/>
            <w:rPr>
              <w:rFonts w:ascii="Tw Cen MT" w:hAnsi="Tw Cen MT"/>
              <w:sz w:val="24"/>
              <w:szCs w:val="24"/>
            </w:rPr>
          </w:pPr>
          <w:r w:rsidRPr="00C5175C">
            <w:rPr>
              <w:rFonts w:ascii="Tw Cen MT" w:hAnsi="Tw Cen MT"/>
              <w:sz w:val="24"/>
              <w:szCs w:val="24"/>
            </w:rPr>
            <w:t>4.7.v</w:t>
          </w:r>
        </w:p>
        <w:p w14:paraId="5426BA5F" w14:textId="77777777" w:rsidR="00C5175C" w:rsidRPr="00C5175C" w:rsidRDefault="00C5175C" w:rsidP="00C5175C">
          <w:pPr>
            <w:spacing w:before="0" w:after="0" w:line="240" w:lineRule="auto"/>
            <w:contextualSpacing/>
            <w:rPr>
              <w:rFonts w:ascii="Tw Cen MT" w:hAnsi="Tw Cen MT"/>
              <w:sz w:val="24"/>
              <w:szCs w:val="24"/>
            </w:rPr>
          </w:pPr>
          <w:r w:rsidRPr="00C5175C">
            <w:rPr>
              <w:rFonts w:ascii="Tw Cen MT" w:hAnsi="Tw Cen MT"/>
              <w:strike/>
              <w:color w:val="C00000"/>
              <w:sz w:val="24"/>
              <w:szCs w:val="24"/>
            </w:rPr>
            <w:t>There shall be no cooperatively held</w:t>
          </w:r>
          <w:r w:rsidRPr="00C5175C">
            <w:rPr>
              <w:rFonts w:ascii="Tw Cen MT" w:hAnsi="Tw Cen MT"/>
              <w:color w:val="C00000"/>
              <w:sz w:val="24"/>
              <w:szCs w:val="24"/>
            </w:rPr>
            <w:t xml:space="preserve"> </w:t>
          </w:r>
          <w:r w:rsidRPr="00C5175C">
            <w:rPr>
              <w:rFonts w:ascii="Tw Cen MT" w:hAnsi="Tw Cen MT"/>
              <w:sz w:val="24"/>
              <w:szCs w:val="24"/>
            </w:rPr>
            <w:t xml:space="preserve">Individual Executive Director, Senator, and Regent </w:t>
          </w:r>
          <w:r w:rsidRPr="00C5175C">
            <w:rPr>
              <w:rFonts w:ascii="Tw Cen MT" w:hAnsi="Tw Cen MT"/>
              <w:strike/>
              <w:color w:val="C00000"/>
              <w:sz w:val="24"/>
              <w:szCs w:val="24"/>
            </w:rPr>
            <w:t>appointments</w:t>
          </w:r>
          <w:r w:rsidRPr="00C5175C">
            <w:rPr>
              <w:rFonts w:ascii="Tw Cen MT" w:hAnsi="Tw Cen MT"/>
              <w:sz w:val="24"/>
              <w:szCs w:val="24"/>
            </w:rPr>
            <w:t xml:space="preserve"> </w:t>
          </w:r>
          <w:r w:rsidRPr="00C5175C">
            <w:rPr>
              <w:rFonts w:ascii="Tw Cen MT" w:hAnsi="Tw Cen MT"/>
              <w:color w:val="7030A0"/>
              <w:sz w:val="24"/>
              <w:szCs w:val="24"/>
            </w:rPr>
            <w:t>seats may not be co-operatively held.</w:t>
          </w:r>
        </w:p>
        <w:p w14:paraId="6CC8B7B5" w14:textId="77777777" w:rsidR="00C5175C" w:rsidRPr="00C5175C" w:rsidRDefault="00C5175C" w:rsidP="00C5175C">
          <w:pPr>
            <w:spacing w:before="0" w:after="0" w:line="240" w:lineRule="auto"/>
            <w:contextualSpacing/>
            <w:rPr>
              <w:rFonts w:ascii="Tw Cen MT" w:hAnsi="Tw Cen MT"/>
              <w:sz w:val="24"/>
              <w:szCs w:val="24"/>
            </w:rPr>
          </w:pPr>
        </w:p>
        <w:p w14:paraId="6B3C9BDA" w14:textId="77777777" w:rsidR="00C5175C" w:rsidRPr="00C5175C" w:rsidRDefault="00C5175C" w:rsidP="00C5175C">
          <w:pPr>
            <w:spacing w:before="0" w:after="0" w:line="240" w:lineRule="auto"/>
            <w:contextualSpacing/>
            <w:rPr>
              <w:rFonts w:ascii="Tw Cen MT" w:hAnsi="Tw Cen MT"/>
              <w:sz w:val="24"/>
              <w:szCs w:val="24"/>
            </w:rPr>
          </w:pPr>
          <w:r w:rsidRPr="00C5175C">
            <w:rPr>
              <w:rFonts w:ascii="Tw Cen MT" w:hAnsi="Tw Cen MT"/>
              <w:sz w:val="24"/>
              <w:szCs w:val="24"/>
            </w:rPr>
            <w:t>5.22.x</w:t>
          </w:r>
        </w:p>
        <w:p w14:paraId="0F33F934" w14:textId="77777777" w:rsidR="00C5175C" w:rsidRPr="00C5175C" w:rsidRDefault="00C5175C" w:rsidP="00C5175C">
          <w:pPr>
            <w:spacing w:before="0" w:after="0" w:line="240" w:lineRule="auto"/>
            <w:contextualSpacing/>
            <w:rPr>
              <w:rFonts w:ascii="Tw Cen MT" w:hAnsi="Tw Cen MT"/>
              <w:color w:val="7030A0"/>
              <w:sz w:val="24"/>
              <w:szCs w:val="24"/>
            </w:rPr>
          </w:pPr>
          <w:r w:rsidRPr="00C5175C">
            <w:rPr>
              <w:rFonts w:ascii="Tw Cen MT" w:hAnsi="Tw Cen MT"/>
              <w:sz w:val="24"/>
              <w:szCs w:val="24"/>
            </w:rPr>
            <w:t xml:space="preserve">As per the University of Winnipeg Act, the UWSA holds seats on the University of Winnipeg Board of Regents and the University of Winnipeg Senate. </w:t>
          </w:r>
          <w:r w:rsidRPr="00C5175C">
            <w:rPr>
              <w:rFonts w:ascii="Tw Cen MT" w:hAnsi="Tw Cen MT"/>
              <w:color w:val="7030A0"/>
              <w:sz w:val="24"/>
              <w:szCs w:val="24"/>
            </w:rPr>
            <w:t>Senate and Regent seats shall be open for election during the UWSA General Election.  Senate and Regent seats shall only be open during a By-Election when vacancies remain at the commencement of the By-Election cycle.</w:t>
          </w:r>
        </w:p>
        <w:p w14:paraId="57EBEEDF" w14:textId="77777777" w:rsidR="00C5175C" w:rsidRPr="00C5175C" w:rsidRDefault="00C5175C" w:rsidP="00C5175C">
          <w:pPr>
            <w:pStyle w:val="ListParagraph"/>
            <w:numPr>
              <w:ilvl w:val="0"/>
              <w:numId w:val="7"/>
            </w:numPr>
            <w:spacing w:before="0" w:after="0" w:line="240" w:lineRule="auto"/>
            <w:rPr>
              <w:rFonts w:ascii="Tw Cen MT" w:hAnsi="Tw Cen MT" w:cstheme="minorHAnsi"/>
              <w:sz w:val="24"/>
              <w:szCs w:val="24"/>
            </w:rPr>
          </w:pPr>
          <w:r w:rsidRPr="00C5175C">
            <w:rPr>
              <w:rFonts w:ascii="Tw Cen MT" w:hAnsi="Tw Cen MT" w:cstheme="minorHAnsi"/>
              <w:sz w:val="24"/>
              <w:szCs w:val="24"/>
            </w:rPr>
            <w:t xml:space="preserve">One (1) seat on the Board of Regents will be open for election annually.  </w:t>
          </w:r>
          <w:r w:rsidRPr="00C5175C">
            <w:rPr>
              <w:rFonts w:ascii="Tw Cen MT" w:hAnsi="Tw Cen MT" w:cstheme="minorHAnsi"/>
              <w:strike/>
              <w:color w:val="C00000"/>
              <w:sz w:val="24"/>
              <w:szCs w:val="24"/>
            </w:rPr>
            <w:t xml:space="preserve"> through the UWSA General Election.</w:t>
          </w:r>
          <w:r w:rsidRPr="00C5175C">
            <w:rPr>
              <w:rFonts w:ascii="Tw Cen MT" w:hAnsi="Tw Cen MT" w:cstheme="minorHAnsi"/>
              <w:color w:val="C00000"/>
              <w:sz w:val="24"/>
              <w:szCs w:val="24"/>
            </w:rPr>
            <w:t xml:space="preserve">  </w:t>
          </w:r>
          <w:r w:rsidRPr="00C5175C">
            <w:rPr>
              <w:rFonts w:ascii="Tw Cen MT" w:hAnsi="Tw Cen MT" w:cstheme="minorHAnsi"/>
              <w:color w:val="7030A0"/>
              <w:sz w:val="24"/>
              <w:szCs w:val="24"/>
            </w:rPr>
            <w:t xml:space="preserve">The number of Senate seats open for election annually shall be determined in consultation with the University Secretary and in accordance with the </w:t>
          </w:r>
          <w:r w:rsidRPr="00C5175C">
            <w:rPr>
              <w:rFonts w:ascii="Tw Cen MT" w:hAnsi="Tw Cen MT" w:cstheme="minorHAnsi"/>
              <w:color w:val="7030A0"/>
              <w:sz w:val="24"/>
              <w:szCs w:val="24"/>
            </w:rPr>
            <w:lastRenderedPageBreak/>
            <w:t xml:space="preserve">University of Winnipeg Act. </w:t>
          </w:r>
          <w:r w:rsidRPr="00C5175C">
            <w:rPr>
              <w:rFonts w:ascii="Tw Cen MT" w:hAnsi="Tw Cen MT" w:cstheme="minorHAnsi"/>
              <w:strike/>
              <w:color w:val="C00000"/>
              <w:sz w:val="24"/>
              <w:szCs w:val="24"/>
            </w:rPr>
            <w:t>and three (3) seats on the Senate will be considered open for election only during a UWSA General Election.</w:t>
          </w:r>
          <w:r w:rsidRPr="00C5175C">
            <w:rPr>
              <w:rFonts w:ascii="Tw Cen MT" w:hAnsi="Tw Cen MT" w:cstheme="minorHAnsi"/>
              <w:color w:val="C00000"/>
              <w:sz w:val="24"/>
              <w:szCs w:val="24"/>
            </w:rPr>
            <w:t xml:space="preserve"> </w:t>
          </w:r>
        </w:p>
        <w:p w14:paraId="1137B695" w14:textId="77777777" w:rsidR="00C5175C" w:rsidRPr="00C5175C" w:rsidRDefault="00C5175C" w:rsidP="00C5175C">
          <w:pPr>
            <w:pStyle w:val="ListParagraph"/>
            <w:numPr>
              <w:ilvl w:val="0"/>
              <w:numId w:val="5"/>
            </w:numPr>
            <w:spacing w:before="0" w:after="0" w:line="240" w:lineRule="auto"/>
            <w:rPr>
              <w:rFonts w:ascii="Tw Cen MT" w:hAnsi="Tw Cen MT" w:cstheme="minorHAnsi"/>
              <w:strike/>
              <w:color w:val="C00000"/>
              <w:sz w:val="24"/>
              <w:szCs w:val="24"/>
            </w:rPr>
          </w:pPr>
          <w:r w:rsidRPr="00C5175C">
            <w:rPr>
              <w:rFonts w:ascii="Tw Cen MT" w:hAnsi="Tw Cen MT" w:cstheme="minorHAnsi"/>
              <w:strike/>
              <w:color w:val="C00000"/>
              <w:sz w:val="24"/>
              <w:szCs w:val="24"/>
            </w:rPr>
            <w:t>There will be no co-regent or co-senator candidacies.</w:t>
          </w:r>
        </w:p>
        <w:p w14:paraId="2164363E" w14:textId="77777777" w:rsidR="00C5175C" w:rsidRPr="00C5175C" w:rsidRDefault="00C5175C" w:rsidP="00C5175C">
          <w:pPr>
            <w:pStyle w:val="ListParagraph"/>
            <w:numPr>
              <w:ilvl w:val="0"/>
              <w:numId w:val="7"/>
            </w:numPr>
            <w:spacing w:before="0" w:after="0" w:line="240" w:lineRule="auto"/>
            <w:rPr>
              <w:rFonts w:ascii="Tw Cen MT" w:hAnsi="Tw Cen MT" w:cstheme="minorHAnsi"/>
              <w:color w:val="7030A0"/>
              <w:sz w:val="24"/>
              <w:szCs w:val="24"/>
            </w:rPr>
          </w:pPr>
          <w:r w:rsidRPr="00C5175C">
            <w:rPr>
              <w:rFonts w:ascii="Tw Cen MT" w:hAnsi="Tw Cen MT" w:cstheme="minorHAnsi"/>
              <w:color w:val="7030A0"/>
              <w:sz w:val="24"/>
              <w:szCs w:val="24"/>
            </w:rPr>
            <w:t>One UWSA Senate seat shall be reserved for each of the following:</w:t>
          </w:r>
        </w:p>
        <w:p w14:paraId="1C81A046" w14:textId="77777777" w:rsidR="00C5175C" w:rsidRPr="00C5175C" w:rsidRDefault="00C5175C" w:rsidP="00C5175C">
          <w:pPr>
            <w:pStyle w:val="ListParagraph"/>
            <w:numPr>
              <w:ilvl w:val="1"/>
              <w:numId w:val="7"/>
            </w:numPr>
            <w:spacing w:before="0" w:after="0" w:line="240" w:lineRule="auto"/>
            <w:rPr>
              <w:rFonts w:ascii="Tw Cen MT" w:hAnsi="Tw Cen MT" w:cstheme="minorHAnsi"/>
              <w:color w:val="7030A0"/>
              <w:sz w:val="24"/>
              <w:szCs w:val="24"/>
            </w:rPr>
          </w:pPr>
          <w:r w:rsidRPr="00C5175C">
            <w:rPr>
              <w:rFonts w:ascii="Tw Cen MT" w:hAnsi="Tw Cen MT" w:cstheme="minorHAnsi"/>
              <w:color w:val="7030A0"/>
              <w:sz w:val="24"/>
              <w:szCs w:val="24"/>
            </w:rPr>
            <w:t>The UWSA President;</w:t>
          </w:r>
        </w:p>
        <w:p w14:paraId="33EE564D" w14:textId="77777777" w:rsidR="00C5175C" w:rsidRPr="00C5175C" w:rsidRDefault="00C5175C" w:rsidP="00C5175C">
          <w:pPr>
            <w:pStyle w:val="ListParagraph"/>
            <w:numPr>
              <w:ilvl w:val="1"/>
              <w:numId w:val="7"/>
            </w:numPr>
            <w:spacing w:before="0" w:after="0" w:line="240" w:lineRule="auto"/>
            <w:rPr>
              <w:rFonts w:ascii="Tw Cen MT" w:hAnsi="Tw Cen MT" w:cstheme="minorHAnsi"/>
              <w:color w:val="7030A0"/>
              <w:sz w:val="24"/>
              <w:szCs w:val="24"/>
            </w:rPr>
          </w:pPr>
          <w:r w:rsidRPr="00C5175C">
            <w:rPr>
              <w:rFonts w:ascii="Tw Cen MT" w:hAnsi="Tw Cen MT" w:cstheme="minorHAnsi"/>
              <w:color w:val="7030A0"/>
              <w:sz w:val="24"/>
              <w:szCs w:val="24"/>
            </w:rPr>
            <w:t>The Vice President External Affairs;</w:t>
          </w:r>
        </w:p>
        <w:p w14:paraId="59719CA4" w14:textId="77777777" w:rsidR="00C5175C" w:rsidRPr="00C5175C" w:rsidRDefault="00C5175C" w:rsidP="00C5175C">
          <w:pPr>
            <w:pStyle w:val="ListParagraph"/>
            <w:numPr>
              <w:ilvl w:val="1"/>
              <w:numId w:val="7"/>
            </w:numPr>
            <w:spacing w:before="0" w:after="0" w:line="240" w:lineRule="auto"/>
            <w:rPr>
              <w:rFonts w:ascii="Tw Cen MT" w:hAnsi="Tw Cen MT" w:cstheme="minorHAnsi"/>
              <w:color w:val="7030A0"/>
              <w:sz w:val="24"/>
              <w:szCs w:val="24"/>
            </w:rPr>
          </w:pPr>
          <w:r w:rsidRPr="00C5175C">
            <w:rPr>
              <w:rFonts w:ascii="Tw Cen MT" w:hAnsi="Tw Cen MT" w:cstheme="minorHAnsi"/>
              <w:color w:val="7030A0"/>
              <w:sz w:val="24"/>
              <w:szCs w:val="24"/>
            </w:rPr>
            <w:t>The Vice President Student Affairs;</w:t>
          </w:r>
        </w:p>
        <w:p w14:paraId="76932328" w14:textId="77777777" w:rsidR="00C5175C" w:rsidRPr="00C5175C" w:rsidRDefault="00C5175C" w:rsidP="00C5175C">
          <w:pPr>
            <w:pStyle w:val="ListParagraph"/>
            <w:numPr>
              <w:ilvl w:val="1"/>
              <w:numId w:val="7"/>
            </w:numPr>
            <w:spacing w:before="0" w:after="0" w:line="240" w:lineRule="auto"/>
            <w:rPr>
              <w:rFonts w:ascii="Tw Cen MT" w:hAnsi="Tw Cen MT" w:cstheme="minorHAnsi"/>
              <w:color w:val="7030A0"/>
              <w:sz w:val="24"/>
              <w:szCs w:val="24"/>
            </w:rPr>
          </w:pPr>
          <w:r w:rsidRPr="00C5175C">
            <w:rPr>
              <w:rFonts w:ascii="Tw Cen MT" w:hAnsi="Tw Cen MT" w:cstheme="minorHAnsi"/>
              <w:color w:val="7030A0"/>
              <w:sz w:val="24"/>
              <w:szCs w:val="24"/>
            </w:rPr>
            <w:t>The PACE Director;</w:t>
          </w:r>
        </w:p>
        <w:p w14:paraId="05B89EBC" w14:textId="77777777" w:rsidR="00C5175C" w:rsidRPr="00C5175C" w:rsidRDefault="00C5175C" w:rsidP="00C5175C">
          <w:pPr>
            <w:pStyle w:val="ListParagraph"/>
            <w:numPr>
              <w:ilvl w:val="1"/>
              <w:numId w:val="7"/>
            </w:numPr>
            <w:spacing w:before="0" w:after="0" w:line="240" w:lineRule="auto"/>
            <w:rPr>
              <w:rFonts w:ascii="Tw Cen MT" w:hAnsi="Tw Cen MT" w:cstheme="minorHAnsi"/>
              <w:color w:val="7030A0"/>
              <w:sz w:val="24"/>
              <w:szCs w:val="24"/>
            </w:rPr>
          </w:pPr>
          <w:r w:rsidRPr="00C5175C">
            <w:rPr>
              <w:rFonts w:ascii="Tw Cen MT" w:hAnsi="Tw Cen MT" w:cstheme="minorHAnsi"/>
              <w:color w:val="7030A0"/>
              <w:sz w:val="24"/>
              <w:szCs w:val="24"/>
            </w:rPr>
            <w:t>A graduate student.</w:t>
          </w:r>
        </w:p>
        <w:p w14:paraId="3DF807C6" w14:textId="77777777" w:rsidR="00C5175C" w:rsidRPr="00C5175C" w:rsidRDefault="00C5175C" w:rsidP="00C5175C">
          <w:pPr>
            <w:spacing w:before="0" w:after="0" w:line="240" w:lineRule="auto"/>
            <w:contextualSpacing/>
            <w:rPr>
              <w:rFonts w:ascii="Tw Cen MT" w:hAnsi="Tw Cen MT"/>
              <w:sz w:val="24"/>
              <w:szCs w:val="24"/>
            </w:rPr>
          </w:pPr>
        </w:p>
        <w:p w14:paraId="6F4F182F" w14:textId="77777777" w:rsidR="00C5175C" w:rsidRPr="00C5175C" w:rsidRDefault="00C5175C" w:rsidP="00C5175C">
          <w:pPr>
            <w:spacing w:before="0" w:after="0" w:line="240" w:lineRule="auto"/>
            <w:contextualSpacing/>
            <w:rPr>
              <w:rFonts w:ascii="Tw Cen MT" w:hAnsi="Tw Cen MT"/>
              <w:sz w:val="24"/>
              <w:szCs w:val="24"/>
            </w:rPr>
          </w:pPr>
          <w:r w:rsidRPr="00C5175C">
            <w:rPr>
              <w:rFonts w:ascii="Tw Cen MT" w:hAnsi="Tw Cen MT"/>
              <w:sz w:val="24"/>
              <w:szCs w:val="24"/>
            </w:rPr>
            <w:t>5.29.iv</w:t>
          </w:r>
        </w:p>
        <w:p w14:paraId="485FBA6F" w14:textId="77777777" w:rsidR="00C5175C" w:rsidRPr="00C5175C" w:rsidRDefault="00C5175C" w:rsidP="00C5175C">
          <w:pPr>
            <w:spacing w:before="0" w:after="0" w:line="240" w:lineRule="auto"/>
            <w:contextualSpacing/>
            <w:rPr>
              <w:rFonts w:ascii="Tw Cen MT" w:hAnsi="Tw Cen MT"/>
              <w:color w:val="7030A0"/>
              <w:sz w:val="24"/>
              <w:szCs w:val="24"/>
            </w:rPr>
          </w:pPr>
          <w:r w:rsidRPr="00C5175C">
            <w:rPr>
              <w:rFonts w:ascii="Tw Cen MT" w:hAnsi="Tw Cen MT"/>
              <w:color w:val="7030A0"/>
              <w:sz w:val="24"/>
              <w:szCs w:val="24"/>
            </w:rPr>
            <w:t>The UWSA Senate seat ballot shall be a cumulative vote in which voters may select multiple Senator candidates up-to the number of available seats as determined in accordance with these by-laws.  Should there be more candidates than available seats, the candidates with the most votes shall win the election.</w:t>
          </w:r>
          <w:bookmarkStart w:id="0" w:name="_GoBack"/>
          <w:bookmarkEnd w:id="0"/>
        </w:p>
        <w:p w14:paraId="1B801BCE" w14:textId="77777777" w:rsidR="00C5175C" w:rsidRPr="00C5175C" w:rsidRDefault="00C5175C" w:rsidP="00C5175C">
          <w:pPr>
            <w:spacing w:before="0" w:after="0" w:line="240" w:lineRule="auto"/>
            <w:contextualSpacing/>
            <w:rPr>
              <w:rFonts w:ascii="Tw Cen MT" w:hAnsi="Tw Cen MT"/>
              <w:strike/>
              <w:color w:val="C00000"/>
              <w:sz w:val="24"/>
              <w:szCs w:val="24"/>
            </w:rPr>
          </w:pPr>
          <w:r w:rsidRPr="00C5175C">
            <w:rPr>
              <w:rFonts w:ascii="Tw Cen MT" w:hAnsi="Tw Cen MT"/>
              <w:strike/>
              <w:color w:val="C00000"/>
              <w:sz w:val="24"/>
              <w:szCs w:val="24"/>
            </w:rPr>
            <w:t xml:space="preserve">The UWSA Senate seat ballot shall list all candidates. Voters will have three votes and may not vote for a single candidate more than once. Should there be more than three candidates the three candidates with the most votes will win the election.  </w:t>
          </w:r>
        </w:p>
        <w:p w14:paraId="379F8DB6" w14:textId="77777777" w:rsidR="00C5175C" w:rsidRPr="00C5175C" w:rsidRDefault="00C5175C" w:rsidP="00C5175C">
          <w:pPr>
            <w:spacing w:before="0" w:after="0" w:line="240" w:lineRule="auto"/>
            <w:contextualSpacing/>
            <w:rPr>
              <w:rFonts w:ascii="Tw Cen MT" w:hAnsi="Tw Cen MT"/>
              <w:sz w:val="24"/>
              <w:szCs w:val="24"/>
            </w:rPr>
          </w:pPr>
        </w:p>
        <w:p w14:paraId="7F0C3F2D" w14:textId="77777777" w:rsidR="00C5175C" w:rsidRPr="00C5175C" w:rsidRDefault="00C5175C" w:rsidP="00C5175C">
          <w:pPr>
            <w:spacing w:before="0" w:after="0" w:line="240" w:lineRule="auto"/>
            <w:contextualSpacing/>
            <w:rPr>
              <w:rFonts w:ascii="Tw Cen MT" w:hAnsi="Tw Cen MT"/>
              <w:color w:val="7030A0"/>
              <w:sz w:val="24"/>
              <w:szCs w:val="24"/>
            </w:rPr>
          </w:pPr>
          <w:r w:rsidRPr="00C5175C">
            <w:rPr>
              <w:rFonts w:ascii="Tw Cen MT" w:hAnsi="Tw Cen MT"/>
              <w:color w:val="7030A0"/>
              <w:sz w:val="24"/>
              <w:szCs w:val="24"/>
            </w:rPr>
            <w:t>6.5.xix</w:t>
          </w:r>
        </w:p>
        <w:p w14:paraId="13E0AD2B" w14:textId="77777777" w:rsidR="00C5175C" w:rsidRPr="00C5175C" w:rsidRDefault="00C5175C" w:rsidP="00C5175C">
          <w:pPr>
            <w:spacing w:before="0" w:after="0" w:line="240" w:lineRule="auto"/>
            <w:contextualSpacing/>
            <w:rPr>
              <w:rFonts w:ascii="Tw Cen MT" w:hAnsi="Tw Cen MT"/>
              <w:sz w:val="24"/>
              <w:szCs w:val="24"/>
            </w:rPr>
          </w:pPr>
          <w:r w:rsidRPr="00C5175C">
            <w:rPr>
              <w:rFonts w:ascii="Tw Cen MT" w:hAnsi="Tw Cen MT"/>
              <w:color w:val="7030A0"/>
              <w:sz w:val="24"/>
              <w:szCs w:val="24"/>
            </w:rPr>
            <w:t>The Vice President External Affairs shall be a student representative on the University Senate.</w:t>
          </w:r>
        </w:p>
        <w:p w14:paraId="2D5FFC00" w14:textId="77777777" w:rsidR="00C5175C" w:rsidRPr="00C5175C" w:rsidRDefault="00C5175C" w:rsidP="00C5175C">
          <w:pPr>
            <w:spacing w:before="0" w:after="0" w:line="240" w:lineRule="auto"/>
            <w:contextualSpacing/>
            <w:rPr>
              <w:rFonts w:ascii="Tw Cen MT" w:hAnsi="Tw Cen MT"/>
              <w:sz w:val="24"/>
              <w:szCs w:val="24"/>
            </w:rPr>
          </w:pPr>
        </w:p>
        <w:p w14:paraId="56535A60" w14:textId="77777777" w:rsidR="00C5175C" w:rsidRPr="00C5175C" w:rsidRDefault="00C5175C" w:rsidP="00C5175C">
          <w:pPr>
            <w:spacing w:before="0" w:after="0" w:line="240" w:lineRule="auto"/>
            <w:contextualSpacing/>
            <w:rPr>
              <w:rFonts w:ascii="Tw Cen MT" w:hAnsi="Tw Cen MT"/>
              <w:sz w:val="24"/>
              <w:szCs w:val="24"/>
            </w:rPr>
          </w:pPr>
          <w:r w:rsidRPr="00C5175C">
            <w:rPr>
              <w:rFonts w:ascii="Tw Cen MT" w:hAnsi="Tw Cen MT"/>
              <w:sz w:val="24"/>
              <w:szCs w:val="24"/>
            </w:rPr>
            <w:t>6.6.v</w:t>
          </w:r>
        </w:p>
        <w:p w14:paraId="56BEEE90" w14:textId="77777777" w:rsidR="00C5175C" w:rsidRPr="00C5175C" w:rsidRDefault="00C5175C" w:rsidP="00C5175C">
          <w:pPr>
            <w:spacing w:before="0" w:after="0" w:line="240" w:lineRule="auto"/>
            <w:contextualSpacing/>
            <w:rPr>
              <w:rFonts w:ascii="Tw Cen MT" w:hAnsi="Tw Cen MT"/>
              <w:sz w:val="24"/>
              <w:szCs w:val="24"/>
            </w:rPr>
          </w:pPr>
          <w:r w:rsidRPr="00C5175C">
            <w:rPr>
              <w:rFonts w:ascii="Tw Cen MT" w:hAnsi="Tw Cen MT"/>
              <w:sz w:val="24"/>
              <w:szCs w:val="24"/>
            </w:rPr>
            <w:t xml:space="preserve">The Vice President Student Affairs shall be a student representative on the University of Winnipeg </w:t>
          </w:r>
          <w:r w:rsidRPr="00C5175C">
            <w:rPr>
              <w:rFonts w:ascii="Tw Cen MT" w:hAnsi="Tw Cen MT"/>
              <w:strike/>
              <w:color w:val="C00000"/>
              <w:sz w:val="24"/>
              <w:szCs w:val="24"/>
            </w:rPr>
            <w:t>Senate Appeals Committee</w:t>
          </w:r>
          <w:r w:rsidRPr="00C5175C">
            <w:rPr>
              <w:rFonts w:ascii="Tw Cen MT" w:hAnsi="Tw Cen MT"/>
              <w:color w:val="C00000"/>
              <w:sz w:val="24"/>
              <w:szCs w:val="24"/>
            </w:rPr>
            <w:t xml:space="preserve"> </w:t>
          </w:r>
          <w:r w:rsidRPr="00C5175C">
            <w:rPr>
              <w:rFonts w:ascii="Tw Cen MT" w:hAnsi="Tw Cen MT"/>
              <w:color w:val="7030A0"/>
              <w:sz w:val="24"/>
              <w:szCs w:val="24"/>
            </w:rPr>
            <w:t>Senate and shall sit on the Senate Appeals Committee and the Senate Student Services Committee.</w:t>
          </w:r>
        </w:p>
        <w:p w14:paraId="75D2F468" w14:textId="77777777" w:rsidR="00C5175C" w:rsidRPr="00C5175C" w:rsidRDefault="00C5175C" w:rsidP="00C5175C">
          <w:pPr>
            <w:spacing w:before="0" w:after="0" w:line="240" w:lineRule="auto"/>
            <w:contextualSpacing/>
            <w:rPr>
              <w:rFonts w:ascii="Tw Cen MT" w:hAnsi="Tw Cen MT"/>
              <w:sz w:val="24"/>
              <w:szCs w:val="24"/>
            </w:rPr>
          </w:pPr>
        </w:p>
        <w:p w14:paraId="38F741C7" w14:textId="77777777" w:rsidR="00C5175C" w:rsidRPr="00C5175C" w:rsidRDefault="00C5175C" w:rsidP="00C5175C">
          <w:pPr>
            <w:spacing w:before="0" w:after="0" w:line="240" w:lineRule="auto"/>
            <w:contextualSpacing/>
            <w:rPr>
              <w:rFonts w:ascii="Tw Cen MT" w:hAnsi="Tw Cen MT"/>
              <w:strike/>
              <w:color w:val="C00000"/>
              <w:sz w:val="24"/>
              <w:szCs w:val="24"/>
            </w:rPr>
          </w:pPr>
          <w:r w:rsidRPr="00C5175C">
            <w:rPr>
              <w:rFonts w:ascii="Tw Cen MT" w:hAnsi="Tw Cen MT"/>
              <w:strike/>
              <w:color w:val="C00000"/>
              <w:sz w:val="24"/>
              <w:szCs w:val="24"/>
            </w:rPr>
            <w:t>6.6.vii</w:t>
          </w:r>
        </w:p>
        <w:p w14:paraId="00A33CD9" w14:textId="77777777" w:rsidR="00C5175C" w:rsidRPr="00C5175C" w:rsidRDefault="00C5175C" w:rsidP="00C5175C">
          <w:pPr>
            <w:spacing w:before="0" w:after="0" w:line="240" w:lineRule="auto"/>
            <w:contextualSpacing/>
            <w:rPr>
              <w:rFonts w:ascii="Tw Cen MT" w:hAnsi="Tw Cen MT"/>
              <w:strike/>
              <w:color w:val="C00000"/>
              <w:sz w:val="24"/>
              <w:szCs w:val="24"/>
            </w:rPr>
          </w:pPr>
          <w:r w:rsidRPr="00C5175C">
            <w:rPr>
              <w:rFonts w:ascii="Tw Cen MT" w:hAnsi="Tw Cen MT"/>
              <w:strike/>
              <w:color w:val="C00000"/>
              <w:sz w:val="24"/>
              <w:szCs w:val="24"/>
            </w:rPr>
            <w:t>The Vice President Student Affairs shall serve as a student representative on the Senate Student Services Committee.</w:t>
          </w:r>
        </w:p>
        <w:p w14:paraId="1162043C" w14:textId="77777777" w:rsidR="00C5175C" w:rsidRPr="00C5175C" w:rsidRDefault="00C5175C" w:rsidP="00C5175C">
          <w:pPr>
            <w:spacing w:before="0" w:after="0" w:line="240" w:lineRule="auto"/>
            <w:contextualSpacing/>
            <w:rPr>
              <w:rFonts w:ascii="Tw Cen MT" w:hAnsi="Tw Cen MT"/>
              <w:sz w:val="24"/>
              <w:szCs w:val="24"/>
            </w:rPr>
          </w:pPr>
        </w:p>
        <w:p w14:paraId="78493C80" w14:textId="77777777" w:rsidR="00C5175C" w:rsidRPr="00C5175C" w:rsidRDefault="00C5175C" w:rsidP="00C5175C">
          <w:pPr>
            <w:spacing w:before="0" w:after="0" w:line="240" w:lineRule="auto"/>
            <w:contextualSpacing/>
            <w:rPr>
              <w:rFonts w:ascii="Tw Cen MT" w:hAnsi="Tw Cen MT"/>
              <w:sz w:val="24"/>
              <w:szCs w:val="24"/>
            </w:rPr>
          </w:pPr>
          <w:r w:rsidRPr="00C5175C">
            <w:rPr>
              <w:rFonts w:ascii="Tw Cen MT" w:hAnsi="Tw Cen MT"/>
              <w:sz w:val="24"/>
              <w:szCs w:val="24"/>
            </w:rPr>
            <w:t>6.25.v</w:t>
          </w:r>
        </w:p>
        <w:p w14:paraId="3FBB63A5" w14:textId="31CDEDC1" w:rsidR="007A4330" w:rsidRPr="00C5175C" w:rsidRDefault="00C5175C" w:rsidP="00C5175C">
          <w:pPr>
            <w:spacing w:before="0" w:after="0" w:line="240" w:lineRule="auto"/>
            <w:contextualSpacing/>
            <w:rPr>
              <w:rFonts w:ascii="Tw Cen MT" w:hAnsi="Tw Cen MT"/>
              <w:sz w:val="24"/>
              <w:szCs w:val="24"/>
            </w:rPr>
          </w:pPr>
          <w:r w:rsidRPr="00C5175C">
            <w:rPr>
              <w:rFonts w:ascii="Tw Cen MT" w:hAnsi="Tw Cen MT"/>
              <w:sz w:val="24"/>
              <w:szCs w:val="24"/>
            </w:rPr>
            <w:t xml:space="preserve">The PACE Director shall </w:t>
          </w:r>
          <w:r w:rsidRPr="00C5175C">
            <w:rPr>
              <w:rFonts w:ascii="Tw Cen MT" w:hAnsi="Tw Cen MT"/>
              <w:color w:val="7030A0"/>
              <w:sz w:val="24"/>
              <w:szCs w:val="24"/>
            </w:rPr>
            <w:t xml:space="preserve">be a student representative on the University Senate and shall </w:t>
          </w:r>
          <w:r w:rsidRPr="00C5175C">
            <w:rPr>
              <w:rFonts w:ascii="Tw Cen MT" w:hAnsi="Tw Cen MT"/>
              <w:sz w:val="24"/>
              <w:szCs w:val="24"/>
            </w:rPr>
            <w:t xml:space="preserve">sit on the University of Winnipeg Senate Professional, Applied, and Continuing Education Committee </w:t>
          </w:r>
          <w:r w:rsidRPr="00C5175C">
            <w:rPr>
              <w:rFonts w:ascii="Tw Cen MT" w:hAnsi="Tw Cen MT"/>
              <w:strike/>
              <w:color w:val="C00000"/>
              <w:sz w:val="24"/>
              <w:szCs w:val="24"/>
            </w:rPr>
            <w:t>on behalf of the UWSA</w:t>
          </w:r>
          <w:r w:rsidRPr="00C5175C">
            <w:rPr>
              <w:rFonts w:ascii="Tw Cen MT" w:hAnsi="Tw Cen MT"/>
              <w:sz w:val="24"/>
              <w:szCs w:val="24"/>
            </w:rPr>
            <w:t>.</w:t>
          </w:r>
        </w:p>
      </w:sdtContent>
    </w:sdt>
    <w:sectPr w:rsidR="007A4330" w:rsidRPr="00C5175C" w:rsidSect="007A4330">
      <w:headerReference w:type="default" r:id="rId13"/>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15B8F" w14:textId="77777777" w:rsidR="00FE5A91" w:rsidRDefault="00FE5A91" w:rsidP="007A4330">
      <w:pPr>
        <w:spacing w:before="0" w:after="0" w:line="240" w:lineRule="auto"/>
      </w:pPr>
      <w:r>
        <w:separator/>
      </w:r>
    </w:p>
  </w:endnote>
  <w:endnote w:type="continuationSeparator" w:id="0">
    <w:p w14:paraId="6AC246A4" w14:textId="77777777" w:rsidR="00FE5A91" w:rsidRDefault="00FE5A91" w:rsidP="007A433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w Cen MT">
    <w:panose1 w:val="020B0602020104020603"/>
    <w:charset w:val="4D"/>
    <w:family w:val="swiss"/>
    <w:pitch w:val="variable"/>
    <w:sig w:usb0="00000003" w:usb1="00000000" w:usb2="00000000" w:usb3="00000000" w:csb0="00000003" w:csb1="00000000"/>
  </w:font>
  <w:font w:name="Tw Cen MT Condensed">
    <w:panose1 w:val="020B0606020104020203"/>
    <w:charset w:val="4D"/>
    <w:family w:val="swiss"/>
    <w:pitch w:val="variable"/>
    <w:sig w:usb0="00000003"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D559D" w14:textId="77777777" w:rsidR="00FE5A91" w:rsidRDefault="00FE5A91" w:rsidP="007A4330">
      <w:pPr>
        <w:spacing w:before="0" w:after="0" w:line="240" w:lineRule="auto"/>
      </w:pPr>
      <w:r>
        <w:separator/>
      </w:r>
    </w:p>
  </w:footnote>
  <w:footnote w:type="continuationSeparator" w:id="0">
    <w:p w14:paraId="220A5915" w14:textId="77777777" w:rsidR="00FE5A91" w:rsidRDefault="00FE5A91" w:rsidP="007A433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6DFC8" w14:textId="7E4F253A" w:rsidR="007A4330" w:rsidRDefault="007A4330" w:rsidP="007A4330">
    <w:pPr>
      <w:pStyle w:val="Header"/>
      <w:tabs>
        <w:tab w:val="clear" w:pos="4680"/>
        <w:tab w:val="clear" w:pos="9360"/>
        <w:tab w:val="left" w:pos="3807"/>
        <w:tab w:val="left" w:pos="4057"/>
      </w:tabs>
    </w:pPr>
    <w:r>
      <w:rPr>
        <w:noProof/>
      </w:rPr>
      <w:drawing>
        <wp:anchor distT="0" distB="0" distL="114300" distR="114300" simplePos="0" relativeHeight="251659264" behindDoc="1" locked="0" layoutInCell="1" allowOverlap="1" wp14:anchorId="3D541F20" wp14:editId="71B3C4D1">
          <wp:simplePos x="0" y="0"/>
          <wp:positionH relativeFrom="page">
            <wp:posOffset>-181942</wp:posOffset>
          </wp:positionH>
          <wp:positionV relativeFrom="paragraph">
            <wp:posOffset>-766997</wp:posOffset>
          </wp:positionV>
          <wp:extent cx="8070574" cy="10336530"/>
          <wp:effectExtent l="0" t="0" r="0" b="0"/>
          <wp:wrapNone/>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0574" cy="1033653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6C6AA481" w14:textId="77777777" w:rsidR="007A4330" w:rsidRDefault="007A4330" w:rsidP="007A4330">
    <w:pPr>
      <w:pStyle w:val="Header"/>
      <w:tabs>
        <w:tab w:val="clear" w:pos="4680"/>
        <w:tab w:val="clear" w:pos="9360"/>
        <w:tab w:val="left" w:pos="3807"/>
        <w:tab w:val="left" w:pos="4057"/>
      </w:tabs>
    </w:pPr>
  </w:p>
  <w:p w14:paraId="74DAD59D" w14:textId="5235EACA" w:rsidR="007A4330" w:rsidRDefault="007A4330" w:rsidP="007A4330">
    <w:pPr>
      <w:pStyle w:val="Header"/>
      <w:tabs>
        <w:tab w:val="clear" w:pos="4680"/>
        <w:tab w:val="clear" w:pos="9360"/>
        <w:tab w:val="left" w:pos="3807"/>
        <w:tab w:val="left" w:pos="405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41419"/>
    <w:multiLevelType w:val="hybridMultilevel"/>
    <w:tmpl w:val="86ACF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C0909"/>
    <w:multiLevelType w:val="hybridMultilevel"/>
    <w:tmpl w:val="86502B90"/>
    <w:lvl w:ilvl="0" w:tplc="690A25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AE189C"/>
    <w:multiLevelType w:val="hybridMultilevel"/>
    <w:tmpl w:val="A6546B6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F203FD"/>
    <w:multiLevelType w:val="hybridMultilevel"/>
    <w:tmpl w:val="788621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A05185"/>
    <w:multiLevelType w:val="hybridMultilevel"/>
    <w:tmpl w:val="13949D4A"/>
    <w:lvl w:ilvl="0" w:tplc="EFD0819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0"/>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isplayBackgroundShap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330"/>
    <w:rsid w:val="0002290E"/>
    <w:rsid w:val="000A7138"/>
    <w:rsid w:val="000E7606"/>
    <w:rsid w:val="000F0CE5"/>
    <w:rsid w:val="001075BE"/>
    <w:rsid w:val="00320183"/>
    <w:rsid w:val="00323D74"/>
    <w:rsid w:val="003920E8"/>
    <w:rsid w:val="00400B2A"/>
    <w:rsid w:val="00404BBD"/>
    <w:rsid w:val="00491315"/>
    <w:rsid w:val="004C77DF"/>
    <w:rsid w:val="005057B3"/>
    <w:rsid w:val="006A0510"/>
    <w:rsid w:val="007A4330"/>
    <w:rsid w:val="008751C9"/>
    <w:rsid w:val="008913CB"/>
    <w:rsid w:val="0091665B"/>
    <w:rsid w:val="00A3799C"/>
    <w:rsid w:val="00B56C10"/>
    <w:rsid w:val="00BA461E"/>
    <w:rsid w:val="00C5175C"/>
    <w:rsid w:val="00DF689D"/>
    <w:rsid w:val="00E0228C"/>
    <w:rsid w:val="00EC276E"/>
    <w:rsid w:val="00EC385C"/>
    <w:rsid w:val="00FE5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E4F2B"/>
  <w14:defaultImageDpi w14:val="32767"/>
  <w15:chartTrackingRefBased/>
  <w15:docId w15:val="{B382F70D-D894-B84B-9FAA-44F1D17B0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4330"/>
    <w:rPr>
      <w:sz w:val="20"/>
      <w:szCs w:val="20"/>
    </w:rPr>
  </w:style>
  <w:style w:type="paragraph" w:styleId="Heading1">
    <w:name w:val="heading 1"/>
    <w:basedOn w:val="Normal"/>
    <w:next w:val="Normal"/>
    <w:link w:val="Heading1Char"/>
    <w:uiPriority w:val="9"/>
    <w:qFormat/>
    <w:rsid w:val="007A4330"/>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7A4330"/>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7A4330"/>
    <w:pPr>
      <w:pBdr>
        <w:top w:val="single" w:sz="6" w:space="2" w:color="1CADE4" w:themeColor="accent1"/>
        <w:left w:val="single" w:sz="6" w:space="2" w:color="1CADE4" w:themeColor="accent1"/>
      </w:pBdr>
      <w:spacing w:before="300" w:after="0"/>
      <w:outlineLvl w:val="2"/>
    </w:pPr>
    <w:rPr>
      <w:caps/>
      <w:color w:val="0D5571" w:themeColor="accent1" w:themeShade="7F"/>
      <w:spacing w:val="15"/>
      <w:sz w:val="22"/>
      <w:szCs w:val="22"/>
    </w:rPr>
  </w:style>
  <w:style w:type="paragraph" w:styleId="Heading4">
    <w:name w:val="heading 4"/>
    <w:basedOn w:val="Normal"/>
    <w:next w:val="Normal"/>
    <w:link w:val="Heading4Char"/>
    <w:uiPriority w:val="9"/>
    <w:semiHidden/>
    <w:unhideWhenUsed/>
    <w:qFormat/>
    <w:rsid w:val="007A4330"/>
    <w:pPr>
      <w:pBdr>
        <w:top w:val="dotted" w:sz="6" w:space="2" w:color="1CADE4" w:themeColor="accent1"/>
        <w:left w:val="dotted" w:sz="6" w:space="2" w:color="1CADE4" w:themeColor="accent1"/>
      </w:pBdr>
      <w:spacing w:before="300" w:after="0"/>
      <w:outlineLvl w:val="3"/>
    </w:pPr>
    <w:rPr>
      <w:caps/>
      <w:color w:val="1481AB" w:themeColor="accent1" w:themeShade="BF"/>
      <w:spacing w:val="10"/>
      <w:sz w:val="22"/>
      <w:szCs w:val="22"/>
    </w:rPr>
  </w:style>
  <w:style w:type="paragraph" w:styleId="Heading5">
    <w:name w:val="heading 5"/>
    <w:basedOn w:val="Normal"/>
    <w:next w:val="Normal"/>
    <w:link w:val="Heading5Char"/>
    <w:uiPriority w:val="9"/>
    <w:semiHidden/>
    <w:unhideWhenUsed/>
    <w:qFormat/>
    <w:rsid w:val="007A4330"/>
    <w:pPr>
      <w:pBdr>
        <w:bottom w:val="single" w:sz="6" w:space="1" w:color="1CADE4" w:themeColor="accent1"/>
      </w:pBdr>
      <w:spacing w:before="300" w:after="0"/>
      <w:outlineLvl w:val="4"/>
    </w:pPr>
    <w:rPr>
      <w:caps/>
      <w:color w:val="1481AB" w:themeColor="accent1" w:themeShade="BF"/>
      <w:spacing w:val="10"/>
      <w:sz w:val="22"/>
      <w:szCs w:val="22"/>
    </w:rPr>
  </w:style>
  <w:style w:type="paragraph" w:styleId="Heading6">
    <w:name w:val="heading 6"/>
    <w:basedOn w:val="Normal"/>
    <w:next w:val="Normal"/>
    <w:link w:val="Heading6Char"/>
    <w:uiPriority w:val="9"/>
    <w:semiHidden/>
    <w:unhideWhenUsed/>
    <w:qFormat/>
    <w:rsid w:val="007A4330"/>
    <w:pPr>
      <w:pBdr>
        <w:bottom w:val="dotted" w:sz="6" w:space="1" w:color="1CADE4" w:themeColor="accent1"/>
      </w:pBdr>
      <w:spacing w:before="300" w:after="0"/>
      <w:outlineLvl w:val="5"/>
    </w:pPr>
    <w:rPr>
      <w:caps/>
      <w:color w:val="1481AB" w:themeColor="accent1" w:themeShade="BF"/>
      <w:spacing w:val="10"/>
      <w:sz w:val="22"/>
      <w:szCs w:val="22"/>
    </w:rPr>
  </w:style>
  <w:style w:type="paragraph" w:styleId="Heading7">
    <w:name w:val="heading 7"/>
    <w:basedOn w:val="Normal"/>
    <w:next w:val="Normal"/>
    <w:link w:val="Heading7Char"/>
    <w:uiPriority w:val="9"/>
    <w:semiHidden/>
    <w:unhideWhenUsed/>
    <w:qFormat/>
    <w:rsid w:val="007A4330"/>
    <w:pPr>
      <w:spacing w:before="300" w:after="0"/>
      <w:outlineLvl w:val="6"/>
    </w:pPr>
    <w:rPr>
      <w:caps/>
      <w:color w:val="1481AB" w:themeColor="accent1" w:themeShade="BF"/>
      <w:spacing w:val="10"/>
      <w:sz w:val="22"/>
      <w:szCs w:val="22"/>
    </w:rPr>
  </w:style>
  <w:style w:type="paragraph" w:styleId="Heading8">
    <w:name w:val="heading 8"/>
    <w:basedOn w:val="Normal"/>
    <w:next w:val="Normal"/>
    <w:link w:val="Heading8Char"/>
    <w:uiPriority w:val="9"/>
    <w:semiHidden/>
    <w:unhideWhenUsed/>
    <w:qFormat/>
    <w:rsid w:val="007A4330"/>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A4330"/>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4330"/>
    <w:rPr>
      <w:b/>
      <w:bCs/>
      <w:caps/>
      <w:color w:val="FFFFFF" w:themeColor="background1"/>
      <w:spacing w:val="15"/>
      <w:shd w:val="clear" w:color="auto" w:fill="1CADE4" w:themeFill="accent1"/>
    </w:rPr>
  </w:style>
  <w:style w:type="character" w:customStyle="1" w:styleId="Heading2Char">
    <w:name w:val="Heading 2 Char"/>
    <w:basedOn w:val="DefaultParagraphFont"/>
    <w:link w:val="Heading2"/>
    <w:uiPriority w:val="9"/>
    <w:rsid w:val="007A4330"/>
    <w:rPr>
      <w:caps/>
      <w:spacing w:val="15"/>
      <w:shd w:val="clear" w:color="auto" w:fill="D1EEF9" w:themeFill="accent1" w:themeFillTint="33"/>
    </w:rPr>
  </w:style>
  <w:style w:type="character" w:customStyle="1" w:styleId="Heading3Char">
    <w:name w:val="Heading 3 Char"/>
    <w:basedOn w:val="DefaultParagraphFont"/>
    <w:link w:val="Heading3"/>
    <w:uiPriority w:val="9"/>
    <w:rsid w:val="007A4330"/>
    <w:rPr>
      <w:caps/>
      <w:color w:val="0D5571" w:themeColor="accent1" w:themeShade="7F"/>
      <w:spacing w:val="15"/>
    </w:rPr>
  </w:style>
  <w:style w:type="character" w:customStyle="1" w:styleId="Heading4Char">
    <w:name w:val="Heading 4 Char"/>
    <w:basedOn w:val="DefaultParagraphFont"/>
    <w:link w:val="Heading4"/>
    <w:uiPriority w:val="9"/>
    <w:semiHidden/>
    <w:rsid w:val="007A4330"/>
    <w:rPr>
      <w:caps/>
      <w:color w:val="1481AB" w:themeColor="accent1" w:themeShade="BF"/>
      <w:spacing w:val="10"/>
    </w:rPr>
  </w:style>
  <w:style w:type="character" w:customStyle="1" w:styleId="Heading5Char">
    <w:name w:val="Heading 5 Char"/>
    <w:basedOn w:val="DefaultParagraphFont"/>
    <w:link w:val="Heading5"/>
    <w:uiPriority w:val="9"/>
    <w:semiHidden/>
    <w:rsid w:val="007A4330"/>
    <w:rPr>
      <w:caps/>
      <w:color w:val="1481AB" w:themeColor="accent1" w:themeShade="BF"/>
      <w:spacing w:val="10"/>
    </w:rPr>
  </w:style>
  <w:style w:type="character" w:customStyle="1" w:styleId="Heading6Char">
    <w:name w:val="Heading 6 Char"/>
    <w:basedOn w:val="DefaultParagraphFont"/>
    <w:link w:val="Heading6"/>
    <w:uiPriority w:val="9"/>
    <w:semiHidden/>
    <w:rsid w:val="007A4330"/>
    <w:rPr>
      <w:caps/>
      <w:color w:val="1481AB" w:themeColor="accent1" w:themeShade="BF"/>
      <w:spacing w:val="10"/>
    </w:rPr>
  </w:style>
  <w:style w:type="character" w:customStyle="1" w:styleId="Heading7Char">
    <w:name w:val="Heading 7 Char"/>
    <w:basedOn w:val="DefaultParagraphFont"/>
    <w:link w:val="Heading7"/>
    <w:uiPriority w:val="9"/>
    <w:semiHidden/>
    <w:rsid w:val="007A4330"/>
    <w:rPr>
      <w:caps/>
      <w:color w:val="1481AB" w:themeColor="accent1" w:themeShade="BF"/>
      <w:spacing w:val="10"/>
    </w:rPr>
  </w:style>
  <w:style w:type="character" w:customStyle="1" w:styleId="Heading8Char">
    <w:name w:val="Heading 8 Char"/>
    <w:basedOn w:val="DefaultParagraphFont"/>
    <w:link w:val="Heading8"/>
    <w:uiPriority w:val="9"/>
    <w:semiHidden/>
    <w:rsid w:val="007A4330"/>
    <w:rPr>
      <w:caps/>
      <w:spacing w:val="10"/>
      <w:sz w:val="18"/>
      <w:szCs w:val="18"/>
    </w:rPr>
  </w:style>
  <w:style w:type="character" w:customStyle="1" w:styleId="Heading9Char">
    <w:name w:val="Heading 9 Char"/>
    <w:basedOn w:val="DefaultParagraphFont"/>
    <w:link w:val="Heading9"/>
    <w:uiPriority w:val="9"/>
    <w:semiHidden/>
    <w:rsid w:val="007A4330"/>
    <w:rPr>
      <w:i/>
      <w:caps/>
      <w:spacing w:val="10"/>
      <w:sz w:val="18"/>
      <w:szCs w:val="18"/>
    </w:rPr>
  </w:style>
  <w:style w:type="paragraph" w:styleId="Caption">
    <w:name w:val="caption"/>
    <w:basedOn w:val="Normal"/>
    <w:next w:val="Normal"/>
    <w:uiPriority w:val="35"/>
    <w:semiHidden/>
    <w:unhideWhenUsed/>
    <w:qFormat/>
    <w:rsid w:val="007A4330"/>
    <w:rPr>
      <w:b/>
      <w:bCs/>
      <w:color w:val="1481AB" w:themeColor="accent1" w:themeShade="BF"/>
      <w:sz w:val="16"/>
      <w:szCs w:val="16"/>
    </w:rPr>
  </w:style>
  <w:style w:type="paragraph" w:styleId="Title">
    <w:name w:val="Title"/>
    <w:basedOn w:val="Normal"/>
    <w:next w:val="Normal"/>
    <w:link w:val="TitleChar"/>
    <w:uiPriority w:val="10"/>
    <w:qFormat/>
    <w:rsid w:val="007A4330"/>
    <w:pPr>
      <w:spacing w:before="720"/>
    </w:pPr>
    <w:rPr>
      <w:caps/>
      <w:color w:val="1CADE4" w:themeColor="accent1"/>
      <w:spacing w:val="10"/>
      <w:kern w:val="28"/>
      <w:sz w:val="52"/>
      <w:szCs w:val="52"/>
    </w:rPr>
  </w:style>
  <w:style w:type="character" w:customStyle="1" w:styleId="TitleChar">
    <w:name w:val="Title Char"/>
    <w:basedOn w:val="DefaultParagraphFont"/>
    <w:link w:val="Title"/>
    <w:uiPriority w:val="10"/>
    <w:rsid w:val="007A4330"/>
    <w:rPr>
      <w:caps/>
      <w:color w:val="1CADE4" w:themeColor="accent1"/>
      <w:spacing w:val="10"/>
      <w:kern w:val="28"/>
      <w:sz w:val="52"/>
      <w:szCs w:val="52"/>
    </w:rPr>
  </w:style>
  <w:style w:type="paragraph" w:styleId="Subtitle">
    <w:name w:val="Subtitle"/>
    <w:basedOn w:val="Normal"/>
    <w:next w:val="Normal"/>
    <w:link w:val="SubtitleChar"/>
    <w:uiPriority w:val="11"/>
    <w:qFormat/>
    <w:rsid w:val="007A4330"/>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7A4330"/>
    <w:rPr>
      <w:caps/>
      <w:color w:val="595959" w:themeColor="text1" w:themeTint="A6"/>
      <w:spacing w:val="10"/>
      <w:sz w:val="24"/>
      <w:szCs w:val="24"/>
    </w:rPr>
  </w:style>
  <w:style w:type="character" w:styleId="Strong">
    <w:name w:val="Strong"/>
    <w:uiPriority w:val="22"/>
    <w:qFormat/>
    <w:rsid w:val="007A4330"/>
    <w:rPr>
      <w:b/>
      <w:bCs/>
    </w:rPr>
  </w:style>
  <w:style w:type="character" w:styleId="Emphasis">
    <w:name w:val="Emphasis"/>
    <w:uiPriority w:val="20"/>
    <w:qFormat/>
    <w:rsid w:val="007A4330"/>
    <w:rPr>
      <w:caps/>
      <w:color w:val="0D5571" w:themeColor="accent1" w:themeShade="7F"/>
      <w:spacing w:val="5"/>
    </w:rPr>
  </w:style>
  <w:style w:type="paragraph" w:styleId="NoSpacing">
    <w:name w:val="No Spacing"/>
    <w:basedOn w:val="Normal"/>
    <w:link w:val="NoSpacingChar"/>
    <w:uiPriority w:val="1"/>
    <w:qFormat/>
    <w:rsid w:val="007A4330"/>
    <w:pPr>
      <w:spacing w:before="0" w:after="0" w:line="240" w:lineRule="auto"/>
    </w:pPr>
  </w:style>
  <w:style w:type="paragraph" w:styleId="ListParagraph">
    <w:name w:val="List Paragraph"/>
    <w:basedOn w:val="Normal"/>
    <w:uiPriority w:val="34"/>
    <w:qFormat/>
    <w:rsid w:val="007A4330"/>
    <w:pPr>
      <w:ind w:left="720"/>
      <w:contextualSpacing/>
    </w:pPr>
  </w:style>
  <w:style w:type="paragraph" w:styleId="Quote">
    <w:name w:val="Quote"/>
    <w:basedOn w:val="Normal"/>
    <w:next w:val="Normal"/>
    <w:link w:val="QuoteChar"/>
    <w:uiPriority w:val="29"/>
    <w:qFormat/>
    <w:rsid w:val="007A4330"/>
    <w:rPr>
      <w:i/>
      <w:iCs/>
    </w:rPr>
  </w:style>
  <w:style w:type="character" w:customStyle="1" w:styleId="QuoteChar">
    <w:name w:val="Quote Char"/>
    <w:basedOn w:val="DefaultParagraphFont"/>
    <w:link w:val="Quote"/>
    <w:uiPriority w:val="29"/>
    <w:rsid w:val="007A4330"/>
    <w:rPr>
      <w:i/>
      <w:iCs/>
      <w:sz w:val="20"/>
      <w:szCs w:val="20"/>
    </w:rPr>
  </w:style>
  <w:style w:type="paragraph" w:styleId="IntenseQuote">
    <w:name w:val="Intense Quote"/>
    <w:basedOn w:val="Normal"/>
    <w:next w:val="Normal"/>
    <w:link w:val="IntenseQuoteChar"/>
    <w:uiPriority w:val="30"/>
    <w:qFormat/>
    <w:rsid w:val="007A4330"/>
    <w:pPr>
      <w:pBdr>
        <w:top w:val="single" w:sz="4" w:space="10" w:color="1CADE4" w:themeColor="accent1"/>
        <w:left w:val="single" w:sz="4" w:space="10" w:color="1CADE4" w:themeColor="accent1"/>
      </w:pBdr>
      <w:spacing w:after="0"/>
      <w:ind w:left="1296" w:right="1152"/>
      <w:jc w:val="both"/>
    </w:pPr>
    <w:rPr>
      <w:i/>
      <w:iCs/>
      <w:color w:val="1CADE4" w:themeColor="accent1"/>
    </w:rPr>
  </w:style>
  <w:style w:type="character" w:customStyle="1" w:styleId="IntenseQuoteChar">
    <w:name w:val="Intense Quote Char"/>
    <w:basedOn w:val="DefaultParagraphFont"/>
    <w:link w:val="IntenseQuote"/>
    <w:uiPriority w:val="30"/>
    <w:rsid w:val="007A4330"/>
    <w:rPr>
      <w:i/>
      <w:iCs/>
      <w:color w:val="1CADE4" w:themeColor="accent1"/>
      <w:sz w:val="20"/>
      <w:szCs w:val="20"/>
    </w:rPr>
  </w:style>
  <w:style w:type="character" w:styleId="SubtleEmphasis">
    <w:name w:val="Subtle Emphasis"/>
    <w:uiPriority w:val="19"/>
    <w:qFormat/>
    <w:rsid w:val="007A4330"/>
    <w:rPr>
      <w:i/>
      <w:iCs/>
      <w:color w:val="0D5571" w:themeColor="accent1" w:themeShade="7F"/>
    </w:rPr>
  </w:style>
  <w:style w:type="character" w:styleId="IntenseEmphasis">
    <w:name w:val="Intense Emphasis"/>
    <w:uiPriority w:val="21"/>
    <w:qFormat/>
    <w:rsid w:val="007A4330"/>
    <w:rPr>
      <w:b/>
      <w:bCs/>
      <w:caps/>
      <w:color w:val="0D5571" w:themeColor="accent1" w:themeShade="7F"/>
      <w:spacing w:val="10"/>
    </w:rPr>
  </w:style>
  <w:style w:type="character" w:styleId="SubtleReference">
    <w:name w:val="Subtle Reference"/>
    <w:uiPriority w:val="31"/>
    <w:qFormat/>
    <w:rsid w:val="007A4330"/>
    <w:rPr>
      <w:b/>
      <w:bCs/>
      <w:color w:val="1CADE4" w:themeColor="accent1"/>
    </w:rPr>
  </w:style>
  <w:style w:type="character" w:styleId="IntenseReference">
    <w:name w:val="Intense Reference"/>
    <w:uiPriority w:val="32"/>
    <w:qFormat/>
    <w:rsid w:val="007A4330"/>
    <w:rPr>
      <w:b/>
      <w:bCs/>
      <w:i/>
      <w:iCs/>
      <w:caps/>
      <w:color w:val="1CADE4" w:themeColor="accent1"/>
    </w:rPr>
  </w:style>
  <w:style w:type="character" w:styleId="BookTitle">
    <w:name w:val="Book Title"/>
    <w:uiPriority w:val="33"/>
    <w:qFormat/>
    <w:rsid w:val="007A4330"/>
    <w:rPr>
      <w:b/>
      <w:bCs/>
      <w:i/>
      <w:iCs/>
      <w:spacing w:val="9"/>
    </w:rPr>
  </w:style>
  <w:style w:type="paragraph" w:styleId="TOCHeading">
    <w:name w:val="TOC Heading"/>
    <w:basedOn w:val="Heading1"/>
    <w:next w:val="Normal"/>
    <w:uiPriority w:val="39"/>
    <w:semiHidden/>
    <w:unhideWhenUsed/>
    <w:qFormat/>
    <w:rsid w:val="007A4330"/>
    <w:pPr>
      <w:outlineLvl w:val="9"/>
    </w:pPr>
  </w:style>
  <w:style w:type="paragraph" w:styleId="Header">
    <w:name w:val="header"/>
    <w:basedOn w:val="Normal"/>
    <w:link w:val="HeaderChar"/>
    <w:uiPriority w:val="99"/>
    <w:unhideWhenUsed/>
    <w:rsid w:val="007A43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330"/>
    <w:rPr>
      <w:i/>
      <w:iCs/>
      <w:sz w:val="20"/>
      <w:szCs w:val="20"/>
    </w:rPr>
  </w:style>
  <w:style w:type="paragraph" w:styleId="Footer">
    <w:name w:val="footer"/>
    <w:basedOn w:val="Normal"/>
    <w:link w:val="FooterChar"/>
    <w:uiPriority w:val="99"/>
    <w:unhideWhenUsed/>
    <w:rsid w:val="007A43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330"/>
    <w:rPr>
      <w:i/>
      <w:iCs/>
      <w:sz w:val="20"/>
      <w:szCs w:val="20"/>
    </w:rPr>
  </w:style>
  <w:style w:type="character" w:customStyle="1" w:styleId="NoSpacingChar">
    <w:name w:val="No Spacing Char"/>
    <w:basedOn w:val="DefaultParagraphFont"/>
    <w:link w:val="NoSpacing"/>
    <w:uiPriority w:val="1"/>
    <w:rsid w:val="007A433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B8D93A626ED24C9D3800F2C72CEC6B" ma:contentTypeVersion="12" ma:contentTypeDescription="Create a new document." ma:contentTypeScope="" ma:versionID="2c413dd46497e9414d5e47d5576dd382">
  <xsd:schema xmlns:xsd="http://www.w3.org/2001/XMLSchema" xmlns:xs="http://www.w3.org/2001/XMLSchema" xmlns:p="http://schemas.microsoft.com/office/2006/metadata/properties" xmlns:ns2="6b08fcd4-a63b-4638-93f1-db776ddbaa55" xmlns:ns3="ff398b3f-c79b-40cc-99b7-6ebd153d19be" targetNamespace="http://schemas.microsoft.com/office/2006/metadata/properties" ma:root="true" ma:fieldsID="c98f10c1ac53c618f91ca794b78c798b" ns2:_="" ns3:_="">
    <xsd:import namespace="6b08fcd4-a63b-4638-93f1-db776ddbaa55"/>
    <xsd:import namespace="ff398b3f-c79b-40cc-99b7-6ebd153d19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8fcd4-a63b-4638-93f1-db776ddba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398b3f-c79b-40cc-99b7-6ebd153d19b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9EFF9-754B-4239-A0B9-CDA847462C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83B9CB-D93B-4E50-89DA-4A739C1E6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08fcd4-a63b-4638-93f1-db776ddbaa55"/>
    <ds:schemaRef ds:uri="ff398b3f-c79b-40cc-99b7-6ebd153d19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CCF241-245C-4592-BC41-E85F0AB09251}">
  <ds:schemaRefs>
    <ds:schemaRef ds:uri="http://schemas.microsoft.com/sharepoint/v3/contenttype/forms"/>
  </ds:schemaRefs>
</ds:datastoreItem>
</file>

<file path=customXml/itemProps4.xml><?xml version="1.0" encoding="utf-8"?>
<ds:datastoreItem xmlns:ds="http://schemas.openxmlformats.org/officeDocument/2006/customXml" ds:itemID="{D37263E8-2252-614D-ACCC-37C2227A0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Oct 29, 2020</dc:subject>
  <dc:creator>By-law and Policy Committee</dc:creator>
  <cp:keywords/>
  <dc:description/>
  <cp:lastModifiedBy>Shreya Jhunjhunwala</cp:lastModifiedBy>
  <cp:revision>2</cp:revision>
  <dcterms:created xsi:type="dcterms:W3CDTF">2020-10-29T21:04:00Z</dcterms:created>
  <dcterms:modified xsi:type="dcterms:W3CDTF">2020-10-29T21:04:00Z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0x01010086B8D93A626ED24C9D3800F2C72CEC6B</vt:lpwstr>
  </property>
</Properties>
</file>